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653" w:rsidRDefault="000A2A55" w:rsidP="000A2A55">
      <w:pPr>
        <w:pStyle w:val="Title"/>
        <w:spacing w:before="100" w:line="199" w:lineRule="auto"/>
        <w:ind w:left="0"/>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bookmarkStart w:id="0" w:name="_GoBack"/>
      <w:bookmarkEnd w:id="0"/>
      <w:r w:rsidR="000F50C5">
        <w:rPr>
          <w:rFonts w:ascii="Comic Sans MS" w:eastAsia="Comic Sans MS" w:hAnsi="Comic Sans MS" w:cs="Comic Sans MS"/>
          <w:sz w:val="24"/>
          <w:szCs w:val="24"/>
        </w:rPr>
        <w:t>School Bí Cineálta Policy to Prevent and Address Bullying Behaviour</w:t>
      </w:r>
    </w:p>
    <w:p w:rsidR="00A26653" w:rsidRDefault="000F50C5">
      <w:pPr>
        <w:pStyle w:val="Heading1"/>
        <w:spacing w:before="454"/>
        <w:ind w:firstLine="1254"/>
        <w:rPr>
          <w:rFonts w:ascii="Comic Sans MS" w:eastAsia="Comic Sans MS" w:hAnsi="Comic Sans MS" w:cs="Comic Sans MS"/>
          <w:sz w:val="24"/>
          <w:szCs w:val="24"/>
        </w:rPr>
      </w:pPr>
      <w:r>
        <w:rPr>
          <w:rFonts w:ascii="Comic Sans MS" w:eastAsia="Comic Sans MS" w:hAnsi="Comic Sans MS" w:cs="Comic Sans MS"/>
          <w:sz w:val="24"/>
          <w:szCs w:val="24"/>
        </w:rPr>
        <w:t>Bí Cineálta Policy to Prevent and Address Bullying Behaviour</w:t>
      </w:r>
    </w:p>
    <w:p w:rsidR="00A26653" w:rsidRDefault="00A26653">
      <w:pPr>
        <w:pBdr>
          <w:top w:val="nil"/>
          <w:left w:val="nil"/>
          <w:bottom w:val="nil"/>
          <w:right w:val="nil"/>
          <w:between w:val="nil"/>
        </w:pBdr>
        <w:spacing w:before="202"/>
        <w:rPr>
          <w:rFonts w:ascii="Comic Sans MS" w:eastAsia="Comic Sans MS" w:hAnsi="Comic Sans MS" w:cs="Comic Sans MS"/>
          <w:b/>
          <w:sz w:val="24"/>
          <w:szCs w:val="24"/>
        </w:rPr>
      </w:pPr>
    </w:p>
    <w:p w:rsidR="00A26653" w:rsidRDefault="000F50C5">
      <w:pPr>
        <w:pBdr>
          <w:top w:val="nil"/>
          <w:left w:val="nil"/>
          <w:bottom w:val="nil"/>
          <w:right w:val="nil"/>
          <w:between w:val="nil"/>
        </w:pBdr>
        <w:tabs>
          <w:tab w:val="left" w:pos="7734"/>
        </w:tabs>
        <w:spacing w:line="254" w:lineRule="auto"/>
        <w:ind w:left="1254" w:right="835"/>
        <w:rPr>
          <w:rFonts w:ascii="Comic Sans MS" w:eastAsia="Comic Sans MS" w:hAnsi="Comic Sans MS" w:cs="Comic Sans MS"/>
          <w:sz w:val="24"/>
          <w:szCs w:val="24"/>
        </w:rPr>
      </w:pPr>
      <w:r>
        <w:rPr>
          <w:rFonts w:ascii="Comic Sans MS" w:eastAsia="Comic Sans MS" w:hAnsi="Comic Sans MS" w:cs="Comic Sans MS"/>
          <w:sz w:val="24"/>
          <w:szCs w:val="24"/>
        </w:rPr>
        <w:t>The Board of Management of Ardkeeran NS has adopted the following policy to prevent and address bullying behaviour.</w:t>
      </w:r>
    </w:p>
    <w:p w:rsidR="00A26653" w:rsidRDefault="000F50C5">
      <w:pPr>
        <w:spacing w:before="114" w:line="254" w:lineRule="auto"/>
        <w:ind w:left="1254"/>
        <w:rPr>
          <w:rFonts w:ascii="Comic Sans MS" w:eastAsia="Comic Sans MS" w:hAnsi="Comic Sans MS" w:cs="Comic Sans MS"/>
          <w:sz w:val="24"/>
          <w:szCs w:val="24"/>
        </w:rPr>
      </w:pPr>
      <w:r>
        <w:rPr>
          <w:rFonts w:ascii="Comic Sans MS" w:eastAsia="Comic Sans MS" w:hAnsi="Comic Sans MS" w:cs="Comic Sans MS"/>
          <w:sz w:val="24"/>
          <w:szCs w:val="24"/>
        </w:rPr>
        <w:t xml:space="preserve">This policy fully complies with the requirements of </w:t>
      </w:r>
      <w:r>
        <w:rPr>
          <w:rFonts w:ascii="Comic Sans MS" w:eastAsia="Comic Sans MS" w:hAnsi="Comic Sans MS" w:cs="Comic Sans MS"/>
          <w:i/>
          <w:sz w:val="24"/>
          <w:szCs w:val="24"/>
        </w:rPr>
        <w:t xml:space="preserve">Bí Cineálta: Procedures to Prevent and Address Bullying Behaviour for Primary and Post-Primary Schools </w:t>
      </w:r>
      <w:r>
        <w:rPr>
          <w:rFonts w:ascii="Comic Sans MS" w:eastAsia="Comic Sans MS" w:hAnsi="Comic Sans MS" w:cs="Comic Sans MS"/>
          <w:sz w:val="24"/>
          <w:szCs w:val="24"/>
        </w:rPr>
        <w:t>2024.</w:t>
      </w:r>
    </w:p>
    <w:p w:rsidR="00A26653" w:rsidRDefault="000F50C5">
      <w:pPr>
        <w:pBdr>
          <w:top w:val="nil"/>
          <w:left w:val="nil"/>
          <w:bottom w:val="nil"/>
          <w:right w:val="nil"/>
          <w:between w:val="nil"/>
        </w:pBdr>
        <w:spacing w:before="113" w:line="254" w:lineRule="auto"/>
        <w:ind w:left="1254" w:right="186"/>
        <w:rPr>
          <w:rFonts w:ascii="Comic Sans MS" w:eastAsia="Comic Sans MS" w:hAnsi="Comic Sans MS" w:cs="Comic Sans MS"/>
          <w:sz w:val="24"/>
          <w:szCs w:val="24"/>
        </w:rPr>
      </w:pPr>
      <w:r>
        <w:rPr>
          <w:rFonts w:ascii="Comic Sans MS" w:eastAsia="Comic Sans MS" w:hAnsi="Comic Sans MS" w:cs="Comic Sans MS"/>
          <w:sz w:val="24"/>
          <w:szCs w:val="24"/>
        </w:rPr>
        <w:t>The board of management acknowledges that bullying behaviour interferes with the rights of the child as set out in the United Nations Convention on the Rights of the Child. We all, as a school community, have a responsibility to work together to prevent and address bullying behaviour and to deal with the negative impact of bullying behaviour.</w:t>
      </w:r>
    </w:p>
    <w:p w:rsidR="00A26653" w:rsidRDefault="000F50C5">
      <w:pPr>
        <w:pBdr>
          <w:top w:val="nil"/>
          <w:left w:val="nil"/>
          <w:bottom w:val="nil"/>
          <w:right w:val="nil"/>
          <w:between w:val="nil"/>
        </w:pBdr>
        <w:spacing w:before="114" w:line="254" w:lineRule="auto"/>
        <w:ind w:left="1254"/>
        <w:rPr>
          <w:rFonts w:ascii="Comic Sans MS" w:eastAsia="Comic Sans MS" w:hAnsi="Comic Sans MS" w:cs="Comic Sans MS"/>
          <w:sz w:val="24"/>
          <w:szCs w:val="24"/>
        </w:rPr>
      </w:pPr>
      <w:r>
        <w:rPr>
          <w:rFonts w:ascii="Comic Sans MS" w:eastAsia="Comic Sans MS" w:hAnsi="Comic Sans MS" w:cs="Comic Sans MS"/>
          <w:sz w:val="24"/>
          <w:szCs w:val="24"/>
        </w:rPr>
        <w:t>We are committed to ensuring that all students who attend our school are kept safe from harm and that the wellbeing of our students is at the forefront of everything that we do. We recognise the negative impact that bullying behaviour can have on the lives of our students and we are fully committed to preventing and addressing bullying behaviour.</w:t>
      </w:r>
    </w:p>
    <w:p w:rsidR="0007464F" w:rsidRDefault="000F50C5" w:rsidP="0007464F">
      <w:pPr>
        <w:pBdr>
          <w:top w:val="nil"/>
          <w:left w:val="nil"/>
          <w:bottom w:val="nil"/>
          <w:right w:val="nil"/>
          <w:between w:val="nil"/>
        </w:pBdr>
        <w:spacing w:before="114" w:line="254" w:lineRule="auto"/>
        <w:ind w:left="1254" w:right="124"/>
        <w:rPr>
          <w:rFonts w:ascii="Comic Sans MS" w:eastAsia="Comic Sans MS" w:hAnsi="Comic Sans MS" w:cs="Comic Sans MS"/>
          <w:sz w:val="24"/>
          <w:szCs w:val="24"/>
        </w:rPr>
      </w:pPr>
      <w:r>
        <w:rPr>
          <w:rFonts w:ascii="Comic Sans MS" w:eastAsia="Comic Sans MS" w:hAnsi="Comic Sans MS" w:cs="Comic Sans MS"/>
          <w:sz w:val="24"/>
          <w:szCs w:val="24"/>
        </w:rPr>
        <w:t>We confirm that we will, in accordance with our obligations under equality legislation, take all such steps that are reasonably practicable to prevent the harassment of students or sta</w:t>
      </w:r>
      <w:r>
        <w:rPr>
          <w:rFonts w:ascii="Times New Roman" w:eastAsia="Times New Roman" w:hAnsi="Times New Roman" w:cs="Times New Roman"/>
          <w:sz w:val="24"/>
          <w:szCs w:val="24"/>
        </w:rPr>
        <w:t>ﬀ</w:t>
      </w:r>
      <w:r>
        <w:rPr>
          <w:rFonts w:ascii="Comic Sans MS" w:eastAsia="Comic Sans MS" w:hAnsi="Comic Sans MS" w:cs="Comic Sans MS"/>
          <w:sz w:val="24"/>
          <w:szCs w:val="24"/>
        </w:rPr>
        <w:t xml:space="preserve"> on any of the nine grounds specified: gender, civil status, family status, sexual orientation, religion, age, disability, race and membership of the Traveller community.</w:t>
      </w:r>
    </w:p>
    <w:p w:rsidR="0007464F" w:rsidRPr="00BC634B" w:rsidRDefault="0007464F" w:rsidP="0007464F">
      <w:pPr>
        <w:pBdr>
          <w:top w:val="nil"/>
          <w:left w:val="nil"/>
          <w:bottom w:val="nil"/>
          <w:right w:val="nil"/>
          <w:between w:val="nil"/>
        </w:pBdr>
        <w:spacing w:before="114" w:line="254" w:lineRule="auto"/>
        <w:ind w:left="1254" w:right="124"/>
        <w:rPr>
          <w:rFonts w:ascii="Comic Sans MS" w:eastAsia="Comic Sans MS" w:hAnsi="Comic Sans MS" w:cs="Comic Sans MS"/>
          <w:color w:val="000000" w:themeColor="text1"/>
          <w:sz w:val="24"/>
          <w:szCs w:val="24"/>
        </w:rPr>
      </w:pPr>
      <w:r w:rsidRPr="00BC634B">
        <w:rPr>
          <w:rFonts w:ascii="Comic Sans MS" w:hAnsi="Comic Sans MS" w:cs="Verdana"/>
          <w:bCs/>
          <w:iCs/>
          <w:color w:val="000000" w:themeColor="text1"/>
          <w:sz w:val="24"/>
          <w:szCs w:val="24"/>
        </w:rPr>
        <w:t xml:space="preserve">We confirm that we will take all steps that are reasonably practicable to prevent all bullying or harassment of our students in whatever form and however motivated. </w:t>
      </w:r>
    </w:p>
    <w:p w:rsidR="0007464F" w:rsidRPr="00BC634B" w:rsidRDefault="0007464F" w:rsidP="0007464F">
      <w:pPr>
        <w:pBdr>
          <w:top w:val="nil"/>
          <w:left w:val="nil"/>
          <w:bottom w:val="nil"/>
          <w:right w:val="nil"/>
          <w:between w:val="nil"/>
        </w:pBdr>
        <w:spacing w:before="114" w:line="254" w:lineRule="auto"/>
        <w:ind w:left="1254" w:right="124"/>
        <w:rPr>
          <w:rFonts w:ascii="Comic Sans MS" w:eastAsia="Comic Sans MS" w:hAnsi="Comic Sans MS" w:cs="Comic Sans MS"/>
          <w:color w:val="000000" w:themeColor="text1"/>
          <w:sz w:val="24"/>
          <w:szCs w:val="24"/>
        </w:rPr>
      </w:pPr>
      <w:r w:rsidRPr="00BC634B">
        <w:rPr>
          <w:rFonts w:ascii="Comic Sans MS" w:hAnsi="Comic Sans MS" w:cs="Verdana"/>
          <w:bCs/>
          <w:iCs/>
          <w:color w:val="000000" w:themeColor="text1"/>
          <w:sz w:val="24"/>
          <w:szCs w:val="24"/>
        </w:rPr>
        <w:t xml:space="preserve">Catholic schools have a distinctive understanding of the human person, recognising that every person is created in God's image and likeness and has inherent dignity as a child of God. This is the basis for ensuring that everybody in our school is treated with respect and care, in accordance with the Catholic Schedule. </w:t>
      </w:r>
    </w:p>
    <w:p w:rsidR="0007464F" w:rsidRPr="00BC634B" w:rsidRDefault="0007464F" w:rsidP="0007464F">
      <w:pPr>
        <w:pBdr>
          <w:top w:val="nil"/>
          <w:left w:val="nil"/>
          <w:bottom w:val="nil"/>
          <w:right w:val="nil"/>
          <w:between w:val="nil"/>
        </w:pBdr>
        <w:spacing w:before="114" w:line="254" w:lineRule="auto"/>
        <w:ind w:left="1254" w:right="124"/>
        <w:rPr>
          <w:rFonts w:ascii="Comic Sans MS" w:eastAsia="Comic Sans MS" w:hAnsi="Comic Sans MS" w:cs="Comic Sans MS"/>
          <w:color w:val="000000" w:themeColor="text1"/>
          <w:sz w:val="24"/>
          <w:szCs w:val="24"/>
        </w:rPr>
      </w:pPr>
      <w:r w:rsidRPr="00BC634B">
        <w:rPr>
          <w:rFonts w:ascii="Comic Sans MS" w:hAnsi="Comic Sans MS" w:cs="Verdana"/>
          <w:bCs/>
          <w:iCs/>
          <w:color w:val="000000" w:themeColor="text1"/>
          <w:sz w:val="24"/>
          <w:szCs w:val="24"/>
        </w:rPr>
        <w:t>As a Catholic school, we are committed to respecting the dignity of every individual. No human person is to be devalued and everybody has a part to play in the school community, regardless of difference.</w:t>
      </w:r>
    </w:p>
    <w:p w:rsidR="0007464F" w:rsidRPr="0007464F" w:rsidRDefault="0007464F" w:rsidP="0007464F">
      <w:pPr>
        <w:pBdr>
          <w:top w:val="nil"/>
          <w:left w:val="nil"/>
          <w:bottom w:val="nil"/>
          <w:right w:val="nil"/>
          <w:between w:val="nil"/>
        </w:pBdr>
        <w:spacing w:before="114" w:line="254" w:lineRule="auto"/>
        <w:ind w:left="1254" w:right="124"/>
        <w:rPr>
          <w:rFonts w:ascii="Comic Sans MS" w:eastAsia="Comic Sans MS" w:hAnsi="Comic Sans MS" w:cs="Comic Sans MS"/>
          <w:sz w:val="24"/>
          <w:szCs w:val="24"/>
        </w:rPr>
      </w:pPr>
    </w:p>
    <w:p w:rsidR="00A26653" w:rsidRDefault="00A26653">
      <w:pPr>
        <w:pBdr>
          <w:top w:val="nil"/>
          <w:left w:val="nil"/>
          <w:bottom w:val="nil"/>
          <w:right w:val="nil"/>
          <w:between w:val="nil"/>
        </w:pBdr>
        <w:spacing w:before="204"/>
        <w:rPr>
          <w:rFonts w:ascii="Comic Sans MS" w:eastAsia="Comic Sans MS" w:hAnsi="Comic Sans MS" w:cs="Comic Sans MS"/>
          <w:sz w:val="24"/>
          <w:szCs w:val="24"/>
        </w:rPr>
      </w:pPr>
    </w:p>
    <w:p w:rsidR="00A26653" w:rsidRDefault="000F50C5">
      <w:pPr>
        <w:pStyle w:val="Heading1"/>
        <w:ind w:firstLine="1254"/>
        <w:rPr>
          <w:rFonts w:ascii="Comic Sans MS" w:eastAsia="Comic Sans MS" w:hAnsi="Comic Sans MS" w:cs="Comic Sans MS"/>
          <w:sz w:val="24"/>
          <w:szCs w:val="24"/>
        </w:rPr>
      </w:pPr>
      <w:r>
        <w:rPr>
          <w:rFonts w:ascii="Comic Sans MS" w:eastAsia="Comic Sans MS" w:hAnsi="Comic Sans MS" w:cs="Comic Sans MS"/>
          <w:sz w:val="24"/>
          <w:szCs w:val="24"/>
        </w:rPr>
        <w:lastRenderedPageBreak/>
        <w:t>Definition of bullying</w:t>
      </w:r>
    </w:p>
    <w:p w:rsidR="00A26653" w:rsidRDefault="000F50C5">
      <w:pPr>
        <w:spacing w:before="121" w:line="254" w:lineRule="auto"/>
        <w:ind w:left="1614" w:right="124"/>
        <w:rPr>
          <w:rFonts w:ascii="Comic Sans MS" w:eastAsia="Comic Sans MS" w:hAnsi="Comic Sans MS" w:cs="Comic Sans MS"/>
          <w:sz w:val="24"/>
          <w:szCs w:val="24"/>
        </w:rPr>
      </w:pPr>
      <w:r>
        <w:rPr>
          <w:rFonts w:ascii="Comic Sans MS" w:eastAsia="Comic Sans MS" w:hAnsi="Comic Sans MS" w:cs="Comic Sans MS"/>
          <w:sz w:val="24"/>
          <w:szCs w:val="24"/>
        </w:rPr>
        <w:t xml:space="preserve">Bullying is defined in </w:t>
      </w:r>
      <w:r>
        <w:rPr>
          <w:rFonts w:ascii="Comic Sans MS" w:eastAsia="Comic Sans MS" w:hAnsi="Comic Sans MS" w:cs="Comic Sans MS"/>
          <w:i/>
          <w:sz w:val="24"/>
          <w:szCs w:val="24"/>
        </w:rPr>
        <w:t xml:space="preserve">Cineáltas: Action Plan on Bullying </w:t>
      </w:r>
      <w:r>
        <w:rPr>
          <w:rFonts w:ascii="Comic Sans MS" w:eastAsia="Comic Sans MS" w:hAnsi="Comic Sans MS" w:cs="Comic Sans MS"/>
          <w:sz w:val="24"/>
          <w:szCs w:val="24"/>
        </w:rPr>
        <w:t xml:space="preserve">and </w:t>
      </w:r>
      <w:r>
        <w:rPr>
          <w:rFonts w:ascii="Comic Sans MS" w:eastAsia="Comic Sans MS" w:hAnsi="Comic Sans MS" w:cs="Comic Sans MS"/>
          <w:i/>
          <w:sz w:val="24"/>
          <w:szCs w:val="24"/>
        </w:rPr>
        <w:t xml:space="preserve">Bí Cineálta: Procedures to Prevent and Address Bullying Behaviour for Primary and Post-Primary Schools </w:t>
      </w:r>
      <w:r>
        <w:rPr>
          <w:rFonts w:ascii="Comic Sans MS" w:eastAsia="Comic Sans MS" w:hAnsi="Comic Sans MS" w:cs="Comic Sans MS"/>
          <w:sz w:val="24"/>
          <w:szCs w:val="24"/>
        </w:rPr>
        <w:t xml:space="preserve">as </w:t>
      </w:r>
    </w:p>
    <w:p w:rsidR="00A26653" w:rsidRDefault="000F50C5">
      <w:pPr>
        <w:numPr>
          <w:ilvl w:val="0"/>
          <w:numId w:val="18"/>
        </w:numPr>
        <w:pBdr>
          <w:top w:val="nil"/>
          <w:left w:val="nil"/>
          <w:bottom w:val="nil"/>
          <w:right w:val="nil"/>
          <w:between w:val="nil"/>
        </w:pBdr>
        <w:spacing w:before="121" w:line="254" w:lineRule="auto"/>
        <w:ind w:right="124"/>
        <w:rPr>
          <w:rFonts w:ascii="Comic Sans MS" w:eastAsia="Comic Sans MS" w:hAnsi="Comic Sans MS" w:cs="Comic Sans MS"/>
          <w:sz w:val="24"/>
          <w:szCs w:val="24"/>
        </w:rPr>
      </w:pPr>
      <w:r>
        <w:rPr>
          <w:rFonts w:ascii="Comic Sans MS" w:eastAsia="Comic Sans MS" w:hAnsi="Comic Sans MS" w:cs="Comic Sans MS"/>
          <w:sz w:val="24"/>
          <w:szCs w:val="24"/>
        </w:rPr>
        <w:t>targeted behaviour, online or o</w:t>
      </w:r>
      <w:r>
        <w:rPr>
          <w:rFonts w:ascii="Times New Roman" w:eastAsia="Times New Roman" w:hAnsi="Times New Roman" w:cs="Times New Roman"/>
          <w:sz w:val="24"/>
          <w:szCs w:val="24"/>
        </w:rPr>
        <w:t>ﬄ</w:t>
      </w:r>
      <w:r>
        <w:rPr>
          <w:rFonts w:ascii="Comic Sans MS" w:eastAsia="Comic Sans MS" w:hAnsi="Comic Sans MS" w:cs="Comic Sans MS"/>
          <w:sz w:val="24"/>
          <w:szCs w:val="24"/>
        </w:rPr>
        <w:t xml:space="preserve">ine that causes harm. </w:t>
      </w:r>
    </w:p>
    <w:p w:rsidR="00A26653" w:rsidRDefault="000F50C5">
      <w:pPr>
        <w:numPr>
          <w:ilvl w:val="0"/>
          <w:numId w:val="18"/>
        </w:numPr>
        <w:pBdr>
          <w:top w:val="nil"/>
          <w:left w:val="nil"/>
          <w:bottom w:val="nil"/>
          <w:right w:val="nil"/>
          <w:between w:val="nil"/>
        </w:pBdr>
        <w:spacing w:before="121" w:line="254" w:lineRule="auto"/>
        <w:ind w:right="124"/>
        <w:rPr>
          <w:rFonts w:ascii="Comic Sans MS" w:eastAsia="Comic Sans MS" w:hAnsi="Comic Sans MS" w:cs="Comic Sans MS"/>
          <w:sz w:val="24"/>
          <w:szCs w:val="24"/>
        </w:rPr>
      </w:pPr>
      <w:r>
        <w:rPr>
          <w:rFonts w:ascii="Comic Sans MS" w:eastAsia="Comic Sans MS" w:hAnsi="Comic Sans MS" w:cs="Comic Sans MS"/>
          <w:sz w:val="24"/>
          <w:szCs w:val="24"/>
        </w:rPr>
        <w:t xml:space="preserve">The harm caused can be physical, social and/or emotional. </w:t>
      </w:r>
    </w:p>
    <w:p w:rsidR="00A26653" w:rsidRDefault="000F50C5">
      <w:pPr>
        <w:numPr>
          <w:ilvl w:val="0"/>
          <w:numId w:val="18"/>
        </w:numPr>
        <w:pBdr>
          <w:top w:val="nil"/>
          <w:left w:val="nil"/>
          <w:bottom w:val="nil"/>
          <w:right w:val="nil"/>
          <w:between w:val="nil"/>
        </w:pBdr>
        <w:spacing w:before="121" w:line="254" w:lineRule="auto"/>
        <w:ind w:right="124"/>
        <w:rPr>
          <w:rFonts w:ascii="Comic Sans MS" w:eastAsia="Comic Sans MS" w:hAnsi="Comic Sans MS" w:cs="Comic Sans MS"/>
          <w:sz w:val="24"/>
          <w:szCs w:val="24"/>
        </w:rPr>
      </w:pPr>
      <w:r>
        <w:rPr>
          <w:rFonts w:ascii="Comic Sans MS" w:eastAsia="Comic Sans MS" w:hAnsi="Comic Sans MS" w:cs="Comic Sans MS"/>
          <w:sz w:val="24"/>
          <w:szCs w:val="24"/>
        </w:rPr>
        <w:t>Bullying behaviour is repeated over time. It involves an imbalance of power in relationships between two people or groups of people in society. The detailed definition is provided in Chapter 2 of the Bí Cineálta procedures.</w:t>
      </w:r>
    </w:p>
    <w:p w:rsidR="00A26653" w:rsidRDefault="00A26653">
      <w:pPr>
        <w:spacing w:before="121" w:line="254" w:lineRule="auto"/>
        <w:ind w:right="124"/>
        <w:rPr>
          <w:rFonts w:ascii="Comic Sans MS" w:eastAsia="Comic Sans MS" w:hAnsi="Comic Sans MS" w:cs="Comic Sans MS"/>
          <w:sz w:val="24"/>
          <w:szCs w:val="24"/>
        </w:rPr>
      </w:pPr>
    </w:p>
    <w:p w:rsidR="00A26653" w:rsidRDefault="00A26653">
      <w:pPr>
        <w:spacing w:line="254" w:lineRule="auto"/>
        <w:rPr>
          <w:rFonts w:ascii="Comic Sans MS" w:eastAsia="Comic Sans MS" w:hAnsi="Comic Sans MS" w:cs="Comic Sans MS"/>
          <w:sz w:val="24"/>
          <w:szCs w:val="24"/>
        </w:rPr>
      </w:pPr>
    </w:p>
    <w:p w:rsidR="00A26653" w:rsidRDefault="000F50C5">
      <w:pPr>
        <w:widowControl/>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The harm can be : </w:t>
      </w:r>
    </w:p>
    <w:p w:rsidR="00A26653" w:rsidRDefault="00AE5DE9">
      <w:pPr>
        <w:widowControl/>
        <w:pBdr>
          <w:top w:val="nil"/>
          <w:left w:val="nil"/>
          <w:bottom w:val="nil"/>
          <w:right w:val="nil"/>
          <w:between w:val="nil"/>
        </w:pBdr>
        <w:spacing w:after="142"/>
        <w:rPr>
          <w:rFonts w:ascii="Comic Sans MS" w:eastAsia="Comic Sans MS" w:hAnsi="Comic Sans MS" w:cs="Comic Sans MS"/>
          <w:sz w:val="24"/>
          <w:szCs w:val="24"/>
        </w:rPr>
      </w:pPr>
      <w:sdt>
        <w:sdtPr>
          <w:tag w:val="goog_rdk_0"/>
          <w:id w:val="-191926363"/>
        </w:sdtPr>
        <w:sdtEndPr/>
        <w:sdtContent>
          <w:r w:rsidR="000F50C5">
            <w:rPr>
              <w:rFonts w:ascii="Arial Unicode MS" w:eastAsia="Arial Unicode MS" w:hAnsi="Arial Unicode MS" w:cs="Arial Unicode MS"/>
              <w:sz w:val="24"/>
              <w:szCs w:val="24"/>
            </w:rPr>
            <w:t>➢</w:t>
          </w:r>
        </w:sdtContent>
      </w:sdt>
      <w:r w:rsidR="000F50C5">
        <w:rPr>
          <w:rFonts w:ascii="Comic Sans MS" w:eastAsia="Comic Sans MS" w:hAnsi="Comic Sans MS" w:cs="Comic Sans MS"/>
          <w:sz w:val="24"/>
          <w:szCs w:val="24"/>
        </w:rPr>
        <w:t xml:space="preserve"> Physical ( eg: personal injury, damage to or loss of property) </w:t>
      </w:r>
    </w:p>
    <w:p w:rsidR="00A26653" w:rsidRDefault="00AE5DE9">
      <w:pPr>
        <w:widowControl/>
        <w:pBdr>
          <w:top w:val="nil"/>
          <w:left w:val="nil"/>
          <w:bottom w:val="nil"/>
          <w:right w:val="nil"/>
          <w:between w:val="nil"/>
        </w:pBdr>
        <w:spacing w:after="142"/>
        <w:rPr>
          <w:rFonts w:ascii="Comic Sans MS" w:eastAsia="Comic Sans MS" w:hAnsi="Comic Sans MS" w:cs="Comic Sans MS"/>
          <w:sz w:val="24"/>
          <w:szCs w:val="24"/>
        </w:rPr>
      </w:pPr>
      <w:sdt>
        <w:sdtPr>
          <w:tag w:val="goog_rdk_1"/>
          <w:id w:val="1471472082"/>
        </w:sdtPr>
        <w:sdtEndPr/>
        <w:sdtContent>
          <w:r w:rsidR="000F50C5">
            <w:rPr>
              <w:rFonts w:ascii="Arial Unicode MS" w:eastAsia="Arial Unicode MS" w:hAnsi="Arial Unicode MS" w:cs="Arial Unicode MS"/>
              <w:sz w:val="24"/>
              <w:szCs w:val="24"/>
            </w:rPr>
            <w:t>➢</w:t>
          </w:r>
        </w:sdtContent>
      </w:sdt>
      <w:r w:rsidR="000F50C5">
        <w:rPr>
          <w:rFonts w:ascii="Comic Sans MS" w:eastAsia="Comic Sans MS" w:hAnsi="Comic Sans MS" w:cs="Comic Sans MS"/>
          <w:sz w:val="24"/>
          <w:szCs w:val="24"/>
        </w:rPr>
        <w:t xml:space="preserve"> Social: ( eg: withdrawal, loneliness, exclusion) </w:t>
      </w:r>
    </w:p>
    <w:p w:rsidR="00A26653" w:rsidRDefault="00AE5DE9">
      <w:pPr>
        <w:widowControl/>
        <w:pBdr>
          <w:top w:val="nil"/>
          <w:left w:val="nil"/>
          <w:bottom w:val="nil"/>
          <w:right w:val="nil"/>
          <w:between w:val="nil"/>
        </w:pBdr>
        <w:rPr>
          <w:rFonts w:ascii="Comic Sans MS" w:eastAsia="Comic Sans MS" w:hAnsi="Comic Sans MS" w:cs="Comic Sans MS"/>
          <w:sz w:val="24"/>
          <w:szCs w:val="24"/>
        </w:rPr>
      </w:pPr>
      <w:sdt>
        <w:sdtPr>
          <w:tag w:val="goog_rdk_2"/>
          <w:id w:val="-1600780348"/>
        </w:sdtPr>
        <w:sdtEndPr/>
        <w:sdtContent>
          <w:r w:rsidR="000F50C5">
            <w:rPr>
              <w:rFonts w:ascii="Arial Unicode MS" w:eastAsia="Arial Unicode MS" w:hAnsi="Arial Unicode MS" w:cs="Arial Unicode MS"/>
              <w:sz w:val="24"/>
              <w:szCs w:val="24"/>
            </w:rPr>
            <w:t>➢</w:t>
          </w:r>
        </w:sdtContent>
      </w:sdt>
      <w:r w:rsidR="000F50C5">
        <w:rPr>
          <w:rFonts w:ascii="Comic Sans MS" w:eastAsia="Comic Sans MS" w:hAnsi="Comic Sans MS" w:cs="Comic Sans MS"/>
          <w:sz w:val="24"/>
          <w:szCs w:val="24"/>
        </w:rPr>
        <w:t xml:space="preserve"> Emotional: (eg: low self esteem, depression, anxiety) </w:t>
      </w:r>
    </w:p>
    <w:p w:rsidR="00A26653" w:rsidRDefault="00A26653">
      <w:pPr>
        <w:widowControl/>
        <w:pBdr>
          <w:top w:val="nil"/>
          <w:left w:val="nil"/>
          <w:bottom w:val="nil"/>
          <w:right w:val="nil"/>
          <w:between w:val="nil"/>
        </w:pBdr>
        <w:rPr>
          <w:rFonts w:ascii="Comic Sans MS" w:eastAsia="Comic Sans MS" w:hAnsi="Comic Sans MS" w:cs="Comic Sans MS"/>
          <w:sz w:val="24"/>
          <w:szCs w:val="24"/>
        </w:rPr>
      </w:pPr>
    </w:p>
    <w:p w:rsidR="00A26653" w:rsidRDefault="000F50C5">
      <w:pPr>
        <w:widowControl/>
        <w:numPr>
          <w:ilvl w:val="0"/>
          <w:numId w:val="29"/>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A one-off instance of negative behaviour towards a student is not bullying behaviour. However, a single hurtful message posted on social media can be considered bullying behaviour as it may be visible to a wide audience and has a high likelihood of being shared multiple times and so becomes a repeated behaviour. </w:t>
      </w:r>
    </w:p>
    <w:p w:rsidR="00A26653" w:rsidRDefault="00A26653">
      <w:pPr>
        <w:widowControl/>
        <w:pBdr>
          <w:top w:val="nil"/>
          <w:left w:val="nil"/>
          <w:bottom w:val="nil"/>
          <w:right w:val="nil"/>
          <w:between w:val="nil"/>
        </w:pBdr>
        <w:rPr>
          <w:rFonts w:ascii="Comic Sans MS" w:eastAsia="Comic Sans MS" w:hAnsi="Comic Sans MS" w:cs="Comic Sans MS"/>
          <w:sz w:val="24"/>
          <w:szCs w:val="24"/>
        </w:rPr>
      </w:pPr>
    </w:p>
    <w:p w:rsidR="00A26653" w:rsidRDefault="000F50C5">
      <w:pPr>
        <w:widowControl/>
        <w:pBdr>
          <w:top w:val="nil"/>
          <w:left w:val="nil"/>
          <w:bottom w:val="nil"/>
          <w:right w:val="nil"/>
          <w:between w:val="nil"/>
        </w:pBdr>
        <w:rPr>
          <w:rFonts w:ascii="Comic Sans MS" w:eastAsia="Comic Sans MS" w:hAnsi="Comic Sans MS" w:cs="Comic Sans MS"/>
          <w:sz w:val="24"/>
          <w:szCs w:val="24"/>
          <w:u w:val="single"/>
        </w:rPr>
      </w:pPr>
      <w:r>
        <w:rPr>
          <w:rFonts w:ascii="Comic Sans MS" w:eastAsia="Comic Sans MS" w:hAnsi="Comic Sans MS" w:cs="Comic Sans MS"/>
          <w:sz w:val="24"/>
          <w:szCs w:val="24"/>
          <w:u w:val="single"/>
        </w:rPr>
        <w:t xml:space="preserve">Behaviour that is not bullying behaviour: </w:t>
      </w:r>
    </w:p>
    <w:p w:rsidR="00A26653" w:rsidRDefault="000F50C5">
      <w:pPr>
        <w:widowControl/>
        <w:numPr>
          <w:ilvl w:val="0"/>
          <w:numId w:val="29"/>
        </w:numPr>
        <w:pBdr>
          <w:top w:val="nil"/>
          <w:left w:val="nil"/>
          <w:bottom w:val="nil"/>
          <w:right w:val="nil"/>
          <w:between w:val="nil"/>
        </w:pBdr>
        <w:spacing w:after="152"/>
        <w:rPr>
          <w:rFonts w:ascii="Comic Sans MS" w:eastAsia="Comic Sans MS" w:hAnsi="Comic Sans MS" w:cs="Comic Sans MS"/>
          <w:sz w:val="24"/>
          <w:szCs w:val="24"/>
        </w:rPr>
      </w:pPr>
      <w:r>
        <w:rPr>
          <w:rFonts w:ascii="Comic Sans MS" w:eastAsia="Comic Sans MS" w:hAnsi="Comic Sans MS" w:cs="Comic Sans MS"/>
          <w:sz w:val="24"/>
          <w:szCs w:val="24"/>
        </w:rPr>
        <w:t xml:space="preserve">If the repeated harm is real for the student experiencing the behaviour, but unintended by the other student, this is not bullying, but, importantly, must be addressed under the school ‘s code of behaviour. </w:t>
      </w:r>
    </w:p>
    <w:p w:rsidR="00A26653" w:rsidRDefault="000F50C5">
      <w:pPr>
        <w:widowControl/>
        <w:numPr>
          <w:ilvl w:val="0"/>
          <w:numId w:val="29"/>
        </w:numPr>
        <w:pBdr>
          <w:top w:val="nil"/>
          <w:left w:val="nil"/>
          <w:bottom w:val="nil"/>
          <w:right w:val="nil"/>
          <w:between w:val="nil"/>
        </w:pBdr>
        <w:spacing w:after="152"/>
        <w:rPr>
          <w:rFonts w:ascii="Comic Sans MS" w:eastAsia="Comic Sans MS" w:hAnsi="Comic Sans MS" w:cs="Comic Sans MS"/>
          <w:sz w:val="24"/>
          <w:szCs w:val="24"/>
        </w:rPr>
      </w:pPr>
      <w:r>
        <w:rPr>
          <w:rFonts w:ascii="Comic Sans MS" w:eastAsia="Comic Sans MS" w:hAnsi="Comic Sans MS" w:cs="Comic Sans MS"/>
          <w:sz w:val="24"/>
          <w:szCs w:val="24"/>
        </w:rPr>
        <w:t xml:space="preserve">Some students with special educational needs, may have social communication difficulties which may make them communicate their needs through behaviours that can hurt themselves or others. It is important to note that these behaviours are not deliberate or planned, but in certain situations, they are an automatic response that they cannot control. </w:t>
      </w:r>
    </w:p>
    <w:p w:rsidR="00A26653" w:rsidRDefault="000F50C5">
      <w:pPr>
        <w:widowControl/>
        <w:numPr>
          <w:ilvl w:val="0"/>
          <w:numId w:val="29"/>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Disagreement between students is not considered bullying </w:t>
      </w:r>
      <w:r>
        <w:rPr>
          <w:rFonts w:ascii="Comic Sans MS" w:eastAsia="Comic Sans MS" w:hAnsi="Comic Sans MS" w:cs="Comic Sans MS"/>
          <w:b/>
          <w:sz w:val="24"/>
          <w:szCs w:val="24"/>
        </w:rPr>
        <w:t xml:space="preserve">unless </w:t>
      </w:r>
      <w:r>
        <w:rPr>
          <w:rFonts w:ascii="Comic Sans MS" w:eastAsia="Comic Sans MS" w:hAnsi="Comic Sans MS" w:cs="Comic Sans MS"/>
          <w:sz w:val="24"/>
          <w:szCs w:val="24"/>
        </w:rPr>
        <w:t xml:space="preserve">it involves deliberate and repeated attempts to cause distress, exclude or create dislike by others. </w:t>
      </w:r>
    </w:p>
    <w:p w:rsidR="00A26653" w:rsidRDefault="00A26653">
      <w:pPr>
        <w:widowControl/>
        <w:pBdr>
          <w:top w:val="nil"/>
          <w:left w:val="nil"/>
          <w:bottom w:val="nil"/>
          <w:right w:val="nil"/>
          <w:between w:val="nil"/>
        </w:pBdr>
        <w:ind w:left="360"/>
        <w:rPr>
          <w:rFonts w:ascii="Comic Sans MS" w:eastAsia="Comic Sans MS" w:hAnsi="Comic Sans MS" w:cs="Comic Sans MS"/>
          <w:sz w:val="24"/>
          <w:szCs w:val="24"/>
        </w:rPr>
      </w:pPr>
    </w:p>
    <w:p w:rsidR="00A26653" w:rsidRDefault="000F50C5">
      <w:pPr>
        <w:widowControl/>
        <w:rPr>
          <w:rFonts w:ascii="Comic Sans MS" w:eastAsia="Comic Sans MS" w:hAnsi="Comic Sans MS" w:cs="Comic Sans MS"/>
          <w:sz w:val="24"/>
          <w:szCs w:val="24"/>
        </w:rPr>
      </w:pPr>
      <w:r>
        <w:rPr>
          <w:rFonts w:ascii="Comic Sans MS" w:eastAsia="Comic Sans MS" w:hAnsi="Comic Sans MS" w:cs="Comic Sans MS"/>
          <w:b/>
          <w:sz w:val="24"/>
          <w:szCs w:val="24"/>
        </w:rPr>
        <w:t xml:space="preserve">Types of Bullying: </w:t>
      </w:r>
    </w:p>
    <w:p w:rsidR="00A26653" w:rsidRDefault="000F50C5">
      <w:pPr>
        <w:widowControl/>
        <w:rPr>
          <w:rFonts w:ascii="Comic Sans MS" w:eastAsia="Comic Sans MS" w:hAnsi="Comic Sans MS" w:cs="Comic Sans MS"/>
          <w:sz w:val="24"/>
          <w:szCs w:val="24"/>
        </w:rPr>
      </w:pPr>
      <w:r>
        <w:rPr>
          <w:rFonts w:ascii="Comic Sans MS" w:eastAsia="Comic Sans MS" w:hAnsi="Comic Sans MS" w:cs="Comic Sans MS"/>
          <w:sz w:val="24"/>
          <w:szCs w:val="24"/>
        </w:rPr>
        <w:t xml:space="preserve">There are many different types of bullying behaviour. These can include directing bullying at someone focused on the following: disability, exceptional ability, gender identity, </w:t>
      </w:r>
      <w:r>
        <w:rPr>
          <w:rFonts w:ascii="Comic Sans MS" w:eastAsia="Comic Sans MS" w:hAnsi="Comic Sans MS" w:cs="Comic Sans MS"/>
          <w:sz w:val="24"/>
          <w:szCs w:val="24"/>
        </w:rPr>
        <w:lastRenderedPageBreak/>
        <w:t xml:space="preserve">LGBTQ+, physical appearance, racism, poverty status, religious identity, sexism and sexual harassment. This is not an exhaustive list. </w:t>
      </w:r>
    </w:p>
    <w:p w:rsidR="00A26653" w:rsidRDefault="00A26653">
      <w:pPr>
        <w:widowControl/>
        <w:rPr>
          <w:rFonts w:ascii="Comic Sans MS" w:eastAsia="Comic Sans MS" w:hAnsi="Comic Sans MS" w:cs="Comic Sans MS"/>
          <w:sz w:val="24"/>
          <w:szCs w:val="24"/>
        </w:rPr>
      </w:pPr>
    </w:p>
    <w:p w:rsidR="00A26653" w:rsidRDefault="000F50C5">
      <w:pPr>
        <w:widowControl/>
        <w:rPr>
          <w:rFonts w:ascii="Comic Sans MS" w:eastAsia="Comic Sans MS" w:hAnsi="Comic Sans MS" w:cs="Comic Sans MS"/>
          <w:sz w:val="24"/>
          <w:szCs w:val="24"/>
        </w:rPr>
      </w:pPr>
      <w:r>
        <w:rPr>
          <w:rFonts w:ascii="Comic Sans MS" w:eastAsia="Comic Sans MS" w:hAnsi="Comic Sans MS" w:cs="Comic Sans MS"/>
          <w:sz w:val="24"/>
          <w:szCs w:val="24"/>
        </w:rPr>
        <w:t xml:space="preserve">Bullying can be : </w:t>
      </w:r>
      <w:r>
        <w:rPr>
          <w:rFonts w:ascii="Comic Sans MS" w:eastAsia="Comic Sans MS" w:hAnsi="Comic Sans MS" w:cs="Comic Sans MS"/>
          <w:sz w:val="24"/>
          <w:szCs w:val="24"/>
          <w:u w:val="single"/>
        </w:rPr>
        <w:t>Direct:</w:t>
      </w:r>
      <w:r>
        <w:rPr>
          <w:rFonts w:ascii="Comic Sans MS" w:eastAsia="Comic Sans MS" w:hAnsi="Comic Sans MS" w:cs="Comic Sans MS"/>
          <w:sz w:val="24"/>
          <w:szCs w:val="24"/>
        </w:rPr>
        <w:t xml:space="preserve"> </w:t>
      </w:r>
    </w:p>
    <w:p w:rsidR="00A26653" w:rsidRDefault="000F50C5">
      <w:pPr>
        <w:widowControl/>
        <w:numPr>
          <w:ilvl w:val="0"/>
          <w:numId w:val="40"/>
        </w:numPr>
        <w:spacing w:after="166"/>
        <w:rPr>
          <w:rFonts w:ascii="Comic Sans MS" w:eastAsia="Comic Sans MS" w:hAnsi="Comic Sans MS" w:cs="Comic Sans MS"/>
          <w:sz w:val="24"/>
          <w:szCs w:val="24"/>
        </w:rPr>
      </w:pPr>
      <w:r>
        <w:rPr>
          <w:rFonts w:ascii="Comic Sans MS" w:eastAsia="Comic Sans MS" w:hAnsi="Comic Sans MS" w:cs="Comic Sans MS"/>
          <w:sz w:val="24"/>
          <w:szCs w:val="24"/>
        </w:rPr>
        <w:t xml:space="preserve">• Physical: pushing, shoving, punching, kicking, poking and tripping students. Physical assault. Destruction of personal property. </w:t>
      </w:r>
    </w:p>
    <w:p w:rsidR="00A26653" w:rsidRDefault="000F50C5">
      <w:pPr>
        <w:widowControl/>
        <w:numPr>
          <w:ilvl w:val="0"/>
          <w:numId w:val="40"/>
        </w:numPr>
        <w:spacing w:after="166"/>
        <w:rPr>
          <w:rFonts w:ascii="Comic Sans MS" w:eastAsia="Comic Sans MS" w:hAnsi="Comic Sans MS" w:cs="Comic Sans MS"/>
          <w:sz w:val="24"/>
          <w:szCs w:val="24"/>
        </w:rPr>
      </w:pPr>
      <w:r>
        <w:rPr>
          <w:rFonts w:ascii="Comic Sans MS" w:eastAsia="Comic Sans MS" w:hAnsi="Comic Sans MS" w:cs="Comic Sans MS"/>
          <w:sz w:val="24"/>
          <w:szCs w:val="24"/>
        </w:rPr>
        <w:t xml:space="preserve">• Verbal: continual name calling which insults, humiliates the student – this may refer to physical appearance, sixe, clothes, gender, accent, academic ability, race or ethnic origin. </w:t>
      </w:r>
    </w:p>
    <w:p w:rsidR="00A26653" w:rsidRDefault="000F50C5">
      <w:pPr>
        <w:widowControl/>
        <w:numPr>
          <w:ilvl w:val="0"/>
          <w:numId w:val="40"/>
        </w:numPr>
        <w:spacing w:after="166"/>
        <w:rPr>
          <w:rFonts w:ascii="Comic Sans MS" w:eastAsia="Comic Sans MS" w:hAnsi="Comic Sans MS" w:cs="Comic Sans MS"/>
          <w:sz w:val="24"/>
          <w:szCs w:val="24"/>
        </w:rPr>
      </w:pPr>
      <w:r>
        <w:rPr>
          <w:rFonts w:ascii="Comic Sans MS" w:eastAsia="Comic Sans MS" w:hAnsi="Comic Sans MS" w:cs="Comic Sans MS"/>
          <w:sz w:val="24"/>
          <w:szCs w:val="24"/>
        </w:rPr>
        <w:t xml:space="preserve">• Written: Writing insulting remarks in public places, passing notes or drawings about the student. </w:t>
      </w:r>
    </w:p>
    <w:p w:rsidR="00A26653" w:rsidRDefault="000F50C5">
      <w:pPr>
        <w:widowControl/>
        <w:numPr>
          <w:ilvl w:val="0"/>
          <w:numId w:val="40"/>
        </w:numPr>
        <w:rPr>
          <w:rFonts w:ascii="Comic Sans MS" w:eastAsia="Comic Sans MS" w:hAnsi="Comic Sans MS" w:cs="Comic Sans MS"/>
          <w:sz w:val="24"/>
          <w:szCs w:val="24"/>
        </w:rPr>
      </w:pPr>
      <w:r>
        <w:rPr>
          <w:rFonts w:ascii="Comic Sans MS" w:eastAsia="Comic Sans MS" w:hAnsi="Comic Sans MS" w:cs="Comic Sans MS"/>
          <w:sz w:val="24"/>
          <w:szCs w:val="24"/>
        </w:rPr>
        <w:t xml:space="preserve">• Extortion: where something is obtained through force or threats </w:t>
      </w:r>
    </w:p>
    <w:p w:rsidR="00A26653" w:rsidRDefault="00A26653">
      <w:pPr>
        <w:widowControl/>
        <w:rPr>
          <w:rFonts w:ascii="Comic Sans MS" w:eastAsia="Comic Sans MS" w:hAnsi="Comic Sans MS" w:cs="Comic Sans MS"/>
          <w:sz w:val="24"/>
          <w:szCs w:val="24"/>
        </w:rPr>
      </w:pPr>
    </w:p>
    <w:p w:rsidR="00A26653" w:rsidRDefault="000F50C5">
      <w:pPr>
        <w:widowControl/>
        <w:rPr>
          <w:rFonts w:ascii="Comic Sans MS" w:eastAsia="Comic Sans MS" w:hAnsi="Comic Sans MS" w:cs="Comic Sans MS"/>
          <w:sz w:val="24"/>
          <w:szCs w:val="24"/>
          <w:u w:val="single"/>
        </w:rPr>
      </w:pPr>
      <w:r>
        <w:rPr>
          <w:rFonts w:ascii="Comic Sans MS" w:eastAsia="Comic Sans MS" w:hAnsi="Comic Sans MS" w:cs="Comic Sans MS"/>
          <w:sz w:val="24"/>
          <w:szCs w:val="24"/>
          <w:u w:val="single"/>
        </w:rPr>
        <w:t xml:space="preserve">Bullying can be :Indirect: </w:t>
      </w:r>
    </w:p>
    <w:p w:rsidR="00A26653" w:rsidRDefault="00A26653">
      <w:pPr>
        <w:widowControl/>
        <w:rPr>
          <w:rFonts w:ascii="Comic Sans MS" w:eastAsia="Comic Sans MS" w:hAnsi="Comic Sans MS" w:cs="Comic Sans MS"/>
          <w:sz w:val="24"/>
          <w:szCs w:val="24"/>
          <w:u w:val="single"/>
        </w:rPr>
      </w:pPr>
    </w:p>
    <w:p w:rsidR="00A26653" w:rsidRDefault="000F50C5">
      <w:pPr>
        <w:widowControl/>
        <w:numPr>
          <w:ilvl w:val="0"/>
          <w:numId w:val="45"/>
        </w:numPr>
        <w:pBdr>
          <w:top w:val="nil"/>
          <w:left w:val="nil"/>
          <w:bottom w:val="nil"/>
          <w:right w:val="nil"/>
          <w:between w:val="nil"/>
        </w:pBdr>
        <w:spacing w:before="129"/>
        <w:rPr>
          <w:rFonts w:ascii="Comic Sans MS" w:eastAsia="Comic Sans MS" w:hAnsi="Comic Sans MS" w:cs="Comic Sans MS"/>
          <w:sz w:val="24"/>
          <w:szCs w:val="24"/>
        </w:rPr>
      </w:pPr>
      <w:r>
        <w:rPr>
          <w:rFonts w:ascii="Comic Sans MS" w:eastAsia="Comic Sans MS" w:hAnsi="Comic Sans MS" w:cs="Comic Sans MS"/>
          <w:sz w:val="24"/>
          <w:szCs w:val="24"/>
        </w:rPr>
        <w:t xml:space="preserve">Exclusion: where a student is deliberately and repeatedly isolated, excluded or ignored by a student or group of students. </w:t>
      </w:r>
    </w:p>
    <w:p w:rsidR="00A26653" w:rsidRDefault="00A26653">
      <w:pPr>
        <w:widowControl/>
        <w:rPr>
          <w:rFonts w:ascii="Comic Sans MS" w:eastAsia="Comic Sans MS" w:hAnsi="Comic Sans MS" w:cs="Comic Sans MS"/>
          <w:sz w:val="24"/>
          <w:szCs w:val="24"/>
        </w:rPr>
      </w:pPr>
    </w:p>
    <w:p w:rsidR="00A26653" w:rsidRDefault="000F50C5">
      <w:pPr>
        <w:widowControl/>
        <w:numPr>
          <w:ilvl w:val="0"/>
          <w:numId w:val="45"/>
        </w:numPr>
        <w:pBdr>
          <w:top w:val="nil"/>
          <w:left w:val="nil"/>
          <w:bottom w:val="nil"/>
          <w:right w:val="nil"/>
          <w:between w:val="nil"/>
        </w:pBdr>
        <w:spacing w:before="129"/>
        <w:rPr>
          <w:rFonts w:ascii="Comic Sans MS" w:eastAsia="Comic Sans MS" w:hAnsi="Comic Sans MS" w:cs="Comic Sans MS"/>
          <w:sz w:val="24"/>
          <w:szCs w:val="24"/>
        </w:rPr>
      </w:pPr>
      <w:r>
        <w:rPr>
          <w:rFonts w:ascii="Comic Sans MS" w:eastAsia="Comic Sans MS" w:hAnsi="Comic Sans MS" w:cs="Comic Sans MS"/>
          <w:sz w:val="24"/>
          <w:szCs w:val="24"/>
        </w:rPr>
        <w:t xml:space="preserve">Relational: Where a student’s attempts to form friendships with peers are repeatedly rejected or undermined, threats, non-verbal gesturing, malicious gossip, spreading rumours, silent treatment and manipulation of friend groups etc can all form relational bullying for a student. </w:t>
      </w:r>
    </w:p>
    <w:p w:rsidR="00A26653" w:rsidRDefault="00A26653">
      <w:pPr>
        <w:widowControl/>
        <w:rPr>
          <w:rFonts w:ascii="Comic Sans MS" w:eastAsia="Comic Sans MS" w:hAnsi="Comic Sans MS" w:cs="Comic Sans MS"/>
          <w:sz w:val="24"/>
          <w:szCs w:val="24"/>
        </w:rPr>
      </w:pPr>
    </w:p>
    <w:p w:rsidR="00A26653" w:rsidRDefault="000F50C5">
      <w:pPr>
        <w:widowControl/>
        <w:rPr>
          <w:rFonts w:ascii="Comic Sans MS" w:eastAsia="Comic Sans MS" w:hAnsi="Comic Sans MS" w:cs="Comic Sans MS"/>
          <w:b/>
          <w:sz w:val="24"/>
          <w:szCs w:val="24"/>
        </w:rPr>
      </w:pPr>
      <w:r>
        <w:rPr>
          <w:rFonts w:ascii="Comic Sans MS" w:eastAsia="Comic Sans MS" w:hAnsi="Comic Sans MS" w:cs="Comic Sans MS"/>
          <w:b/>
          <w:sz w:val="24"/>
          <w:szCs w:val="24"/>
        </w:rPr>
        <w:t xml:space="preserve">Online bullying behaviour: </w:t>
      </w:r>
    </w:p>
    <w:p w:rsidR="00A26653" w:rsidRDefault="00A26653">
      <w:pPr>
        <w:widowControl/>
        <w:rPr>
          <w:rFonts w:ascii="Comic Sans MS" w:eastAsia="Comic Sans MS" w:hAnsi="Comic Sans MS" w:cs="Comic Sans MS"/>
          <w:sz w:val="24"/>
          <w:szCs w:val="24"/>
        </w:rPr>
      </w:pPr>
    </w:p>
    <w:p w:rsidR="00A26653" w:rsidRDefault="000F50C5">
      <w:pPr>
        <w:widowControl/>
        <w:rPr>
          <w:rFonts w:ascii="Comic Sans MS" w:eastAsia="Comic Sans MS" w:hAnsi="Comic Sans MS" w:cs="Comic Sans MS"/>
          <w:sz w:val="24"/>
          <w:szCs w:val="24"/>
        </w:rPr>
      </w:pPr>
      <w:r>
        <w:rPr>
          <w:rFonts w:ascii="Comic Sans MS" w:eastAsia="Comic Sans MS" w:hAnsi="Comic Sans MS" w:cs="Comic Sans MS"/>
          <w:sz w:val="24"/>
          <w:szCs w:val="24"/>
        </w:rPr>
        <w:t xml:space="preserve">Cyber bullying is carried out via text, direct messaging/instant messaging, social media platforms, e-mail, apps, digital gaming sites, gaming consoles, chatrooms and other online technologies. </w:t>
      </w:r>
    </w:p>
    <w:p w:rsidR="00A26653" w:rsidRDefault="00A26653">
      <w:pPr>
        <w:widowControl/>
        <w:rPr>
          <w:rFonts w:ascii="Comic Sans MS" w:eastAsia="Comic Sans MS" w:hAnsi="Comic Sans MS" w:cs="Comic Sans MS"/>
          <w:sz w:val="24"/>
          <w:szCs w:val="24"/>
        </w:rPr>
      </w:pPr>
    </w:p>
    <w:p w:rsidR="00A26653" w:rsidRDefault="000F50C5">
      <w:pPr>
        <w:widowControl/>
        <w:rPr>
          <w:rFonts w:ascii="Comic Sans MS" w:eastAsia="Comic Sans MS" w:hAnsi="Comic Sans MS" w:cs="Comic Sans MS"/>
          <w:sz w:val="24"/>
          <w:szCs w:val="24"/>
        </w:rPr>
      </w:pPr>
      <w:r>
        <w:rPr>
          <w:rFonts w:ascii="Comic Sans MS" w:eastAsia="Comic Sans MS" w:hAnsi="Comic Sans MS" w:cs="Comic Sans MS"/>
          <w:sz w:val="24"/>
          <w:szCs w:val="24"/>
        </w:rPr>
        <w:t xml:space="preserve">This can include: </w:t>
      </w:r>
    </w:p>
    <w:p w:rsidR="00A26653" w:rsidRDefault="000F50C5">
      <w:pPr>
        <w:widowControl/>
        <w:numPr>
          <w:ilvl w:val="0"/>
          <w:numId w:val="44"/>
        </w:numPr>
        <w:spacing w:after="164"/>
        <w:rPr>
          <w:rFonts w:ascii="Comic Sans MS" w:eastAsia="Comic Sans MS" w:hAnsi="Comic Sans MS" w:cs="Comic Sans MS"/>
          <w:sz w:val="24"/>
          <w:szCs w:val="24"/>
        </w:rPr>
      </w:pPr>
      <w:r>
        <w:rPr>
          <w:rFonts w:ascii="Comic Sans MS" w:eastAsia="Comic Sans MS" w:hAnsi="Comic Sans MS" w:cs="Comic Sans MS"/>
          <w:sz w:val="24"/>
          <w:szCs w:val="24"/>
        </w:rPr>
        <w:t xml:space="preserve">• Sending or sharing of insulting and offensive or intimidating messages or images via online means as mentioned above. </w:t>
      </w:r>
    </w:p>
    <w:p w:rsidR="00A26653" w:rsidRDefault="000F50C5">
      <w:pPr>
        <w:widowControl/>
        <w:numPr>
          <w:ilvl w:val="0"/>
          <w:numId w:val="44"/>
        </w:numPr>
        <w:spacing w:after="164"/>
        <w:rPr>
          <w:rFonts w:ascii="Comic Sans MS" w:eastAsia="Comic Sans MS" w:hAnsi="Comic Sans MS" w:cs="Comic Sans MS"/>
          <w:sz w:val="24"/>
          <w:szCs w:val="24"/>
        </w:rPr>
      </w:pPr>
      <w:r>
        <w:rPr>
          <w:rFonts w:ascii="Comic Sans MS" w:eastAsia="Comic Sans MS" w:hAnsi="Comic Sans MS" w:cs="Comic Sans MS"/>
          <w:sz w:val="24"/>
          <w:szCs w:val="24"/>
        </w:rPr>
        <w:t xml:space="preserve">• Posting information which is personal, private or sensitive without consent. </w:t>
      </w:r>
    </w:p>
    <w:p w:rsidR="00A26653" w:rsidRDefault="000F50C5">
      <w:pPr>
        <w:widowControl/>
        <w:numPr>
          <w:ilvl w:val="0"/>
          <w:numId w:val="44"/>
        </w:numPr>
        <w:spacing w:after="164"/>
        <w:rPr>
          <w:rFonts w:ascii="Comic Sans MS" w:eastAsia="Comic Sans MS" w:hAnsi="Comic Sans MS" w:cs="Comic Sans MS"/>
          <w:sz w:val="24"/>
          <w:szCs w:val="24"/>
        </w:rPr>
      </w:pPr>
      <w:r>
        <w:rPr>
          <w:rFonts w:ascii="Comic Sans MS" w:eastAsia="Comic Sans MS" w:hAnsi="Comic Sans MS" w:cs="Comic Sans MS"/>
          <w:sz w:val="24"/>
          <w:szCs w:val="24"/>
        </w:rPr>
        <w:t xml:space="preserve">• Making and/or participating in fake profiles on a social network to impersonate and/or humiliate other students. </w:t>
      </w:r>
    </w:p>
    <w:p w:rsidR="00A26653" w:rsidRDefault="000F50C5">
      <w:pPr>
        <w:widowControl/>
        <w:numPr>
          <w:ilvl w:val="0"/>
          <w:numId w:val="44"/>
        </w:numPr>
        <w:rPr>
          <w:rFonts w:ascii="Comic Sans MS" w:eastAsia="Comic Sans MS" w:hAnsi="Comic Sans MS" w:cs="Comic Sans MS"/>
          <w:sz w:val="24"/>
          <w:szCs w:val="24"/>
        </w:rPr>
        <w:sectPr w:rsidR="00A26653">
          <w:footerReference w:type="even" r:id="rId8"/>
          <w:pgSz w:w="11910" w:h="16840"/>
          <w:pgMar w:top="1020" w:right="900" w:bottom="1300" w:left="900" w:header="0" w:footer="1104" w:gutter="0"/>
          <w:pgNumType w:start="1"/>
          <w:cols w:space="720"/>
        </w:sectPr>
      </w:pPr>
      <w:r>
        <w:rPr>
          <w:rFonts w:ascii="Comic Sans MS" w:eastAsia="Comic Sans MS" w:hAnsi="Comic Sans MS" w:cs="Comic Sans MS"/>
          <w:sz w:val="24"/>
          <w:szCs w:val="24"/>
        </w:rPr>
        <w:t>• Exclude/disrupt access to a student on purpose on online chat groups/access to accounts/from an online game.</w:t>
      </w:r>
    </w:p>
    <w:p w:rsidR="00A26653" w:rsidRDefault="000F50C5">
      <w:pPr>
        <w:pStyle w:val="Heading1"/>
        <w:spacing w:before="111" w:line="216" w:lineRule="auto"/>
        <w:ind w:left="120" w:right="913"/>
        <w:rPr>
          <w:rFonts w:ascii="Comic Sans MS" w:eastAsia="Comic Sans MS" w:hAnsi="Comic Sans MS" w:cs="Comic Sans MS"/>
          <w:sz w:val="24"/>
          <w:szCs w:val="24"/>
        </w:rPr>
      </w:pPr>
      <w:r>
        <w:rPr>
          <w:rFonts w:ascii="Comic Sans MS" w:eastAsia="Comic Sans MS" w:hAnsi="Comic Sans MS" w:cs="Comic Sans MS"/>
          <w:sz w:val="24"/>
          <w:szCs w:val="24"/>
        </w:rPr>
        <w:lastRenderedPageBreak/>
        <w:t>Section A: Development/review of our Bí Cineálta policy to prevent and address bullying behaviour</w:t>
      </w:r>
    </w:p>
    <w:p w:rsidR="00A26653" w:rsidRDefault="000F50C5">
      <w:pPr>
        <w:pBdr>
          <w:top w:val="nil"/>
          <w:left w:val="nil"/>
          <w:bottom w:val="nil"/>
          <w:right w:val="nil"/>
          <w:between w:val="nil"/>
        </w:pBdr>
        <w:spacing w:before="125" w:line="254" w:lineRule="auto"/>
        <w:ind w:left="120"/>
        <w:rPr>
          <w:rFonts w:ascii="Comic Sans MS" w:eastAsia="Comic Sans MS" w:hAnsi="Comic Sans MS" w:cs="Comic Sans MS"/>
          <w:sz w:val="24"/>
          <w:szCs w:val="24"/>
        </w:rPr>
      </w:pPr>
      <w:r>
        <w:rPr>
          <w:rFonts w:ascii="Comic Sans MS" w:eastAsia="Comic Sans MS" w:hAnsi="Comic Sans MS" w:cs="Comic Sans MS"/>
          <w:sz w:val="24"/>
          <w:szCs w:val="24"/>
        </w:rPr>
        <w:t>All members of our school community were provided with the opportunity to input into the development/review of this policy.</w:t>
      </w:r>
    </w:p>
    <w:p w:rsidR="00A26653" w:rsidRDefault="00A26653">
      <w:pPr>
        <w:pBdr>
          <w:top w:val="nil"/>
          <w:left w:val="nil"/>
          <w:bottom w:val="nil"/>
          <w:right w:val="nil"/>
          <w:between w:val="nil"/>
        </w:pBdr>
        <w:spacing w:before="11"/>
        <w:rPr>
          <w:rFonts w:ascii="Comic Sans MS" w:eastAsia="Comic Sans MS" w:hAnsi="Comic Sans MS" w:cs="Comic Sans MS"/>
          <w:sz w:val="24"/>
          <w:szCs w:val="24"/>
        </w:rPr>
      </w:pPr>
    </w:p>
    <w:tbl>
      <w:tblPr>
        <w:tblStyle w:val="a"/>
        <w:tblW w:w="8718" w:type="dxa"/>
        <w:tblInd w:w="154" w:type="dxa"/>
        <w:tblBorders>
          <w:top w:val="single" w:sz="18" w:space="0" w:color="005951"/>
          <w:left w:val="single" w:sz="18" w:space="0" w:color="005951"/>
          <w:bottom w:val="single" w:sz="18" w:space="0" w:color="005951"/>
          <w:right w:val="single" w:sz="18" w:space="0" w:color="005951"/>
          <w:insideH w:val="single" w:sz="18" w:space="0" w:color="005951"/>
          <w:insideV w:val="single" w:sz="18" w:space="0" w:color="005951"/>
        </w:tblBorders>
        <w:tblLayout w:type="fixed"/>
        <w:tblLook w:val="0000" w:firstRow="0" w:lastRow="0" w:firstColumn="0" w:lastColumn="0" w:noHBand="0" w:noVBand="0"/>
      </w:tblPr>
      <w:tblGrid>
        <w:gridCol w:w="2549"/>
        <w:gridCol w:w="2549"/>
        <w:gridCol w:w="3620"/>
      </w:tblGrid>
      <w:tr w:rsidR="00A26653">
        <w:trPr>
          <w:trHeight w:val="665"/>
        </w:trPr>
        <w:tc>
          <w:tcPr>
            <w:tcW w:w="2549" w:type="dxa"/>
            <w:tcBorders>
              <w:bottom w:val="single" w:sz="8" w:space="0" w:color="005951"/>
              <w:right w:val="single" w:sz="8" w:space="0" w:color="005951"/>
            </w:tcBorders>
          </w:tcPr>
          <w:p w:rsidR="00A26653" w:rsidRDefault="00A26653">
            <w:pPr>
              <w:pBdr>
                <w:top w:val="nil"/>
                <w:left w:val="nil"/>
                <w:bottom w:val="nil"/>
                <w:right w:val="nil"/>
                <w:between w:val="nil"/>
              </w:pBdr>
              <w:rPr>
                <w:rFonts w:ascii="Comic Sans MS" w:eastAsia="Comic Sans MS" w:hAnsi="Comic Sans MS" w:cs="Comic Sans MS"/>
                <w:sz w:val="24"/>
                <w:szCs w:val="24"/>
              </w:rPr>
            </w:pPr>
          </w:p>
        </w:tc>
        <w:tc>
          <w:tcPr>
            <w:tcW w:w="2549" w:type="dxa"/>
            <w:tcBorders>
              <w:left w:val="single" w:sz="8" w:space="0" w:color="005951"/>
              <w:bottom w:val="single" w:sz="8" w:space="0" w:color="005951"/>
              <w:right w:val="single" w:sz="8" w:space="0" w:color="005951"/>
            </w:tcBorders>
          </w:tcPr>
          <w:p w:rsidR="00A26653" w:rsidRDefault="000F50C5">
            <w:pPr>
              <w:pBdr>
                <w:top w:val="nil"/>
                <w:left w:val="nil"/>
                <w:bottom w:val="nil"/>
                <w:right w:val="nil"/>
                <w:between w:val="nil"/>
              </w:pBdr>
              <w:spacing w:before="17"/>
              <w:ind w:left="76"/>
              <w:rPr>
                <w:rFonts w:ascii="Comic Sans MS" w:eastAsia="Comic Sans MS" w:hAnsi="Comic Sans MS" w:cs="Comic Sans MS"/>
                <w:sz w:val="24"/>
                <w:szCs w:val="24"/>
              </w:rPr>
            </w:pPr>
            <w:r>
              <w:rPr>
                <w:rFonts w:ascii="Comic Sans MS" w:eastAsia="Comic Sans MS" w:hAnsi="Comic Sans MS" w:cs="Comic Sans MS"/>
                <w:sz w:val="24"/>
                <w:szCs w:val="24"/>
              </w:rPr>
              <w:t>Date consulted</w:t>
            </w:r>
          </w:p>
        </w:tc>
        <w:tc>
          <w:tcPr>
            <w:tcW w:w="3620" w:type="dxa"/>
            <w:tcBorders>
              <w:left w:val="single" w:sz="8" w:space="0" w:color="005951"/>
              <w:bottom w:val="single" w:sz="8" w:space="0" w:color="005951"/>
            </w:tcBorders>
          </w:tcPr>
          <w:p w:rsidR="00A26653" w:rsidRDefault="000F50C5">
            <w:pPr>
              <w:pBdr>
                <w:top w:val="nil"/>
                <w:left w:val="nil"/>
                <w:bottom w:val="nil"/>
                <w:right w:val="nil"/>
                <w:between w:val="nil"/>
              </w:pBdr>
              <w:spacing w:before="17"/>
              <w:ind w:left="77"/>
              <w:rPr>
                <w:rFonts w:ascii="Comic Sans MS" w:eastAsia="Comic Sans MS" w:hAnsi="Comic Sans MS" w:cs="Comic Sans MS"/>
                <w:sz w:val="24"/>
                <w:szCs w:val="24"/>
              </w:rPr>
            </w:pPr>
            <w:r>
              <w:rPr>
                <w:rFonts w:ascii="Comic Sans MS" w:eastAsia="Comic Sans MS" w:hAnsi="Comic Sans MS" w:cs="Comic Sans MS"/>
                <w:sz w:val="24"/>
                <w:szCs w:val="24"/>
              </w:rPr>
              <w:t>Method of consultation</w:t>
            </w:r>
          </w:p>
        </w:tc>
      </w:tr>
      <w:tr w:rsidR="00A26653">
        <w:trPr>
          <w:trHeight w:val="678"/>
        </w:trPr>
        <w:tc>
          <w:tcPr>
            <w:tcW w:w="2549" w:type="dxa"/>
            <w:tcBorders>
              <w:top w:val="single" w:sz="8" w:space="0" w:color="005951"/>
              <w:bottom w:val="single" w:sz="8" w:space="0" w:color="005951"/>
              <w:right w:val="single" w:sz="8" w:space="0" w:color="005951"/>
            </w:tcBorders>
          </w:tcPr>
          <w:p w:rsidR="00A26653" w:rsidRDefault="000F50C5">
            <w:pPr>
              <w:pBdr>
                <w:top w:val="nil"/>
                <w:left w:val="nil"/>
                <w:bottom w:val="nil"/>
                <w:right w:val="nil"/>
                <w:between w:val="nil"/>
              </w:pBdr>
              <w:spacing w:before="20"/>
              <w:ind w:left="74"/>
              <w:rPr>
                <w:rFonts w:ascii="Comic Sans MS" w:eastAsia="Comic Sans MS" w:hAnsi="Comic Sans MS" w:cs="Comic Sans MS"/>
                <w:sz w:val="24"/>
                <w:szCs w:val="24"/>
              </w:rPr>
            </w:pPr>
            <w:r>
              <w:rPr>
                <w:rFonts w:ascii="Comic Sans MS" w:eastAsia="Comic Sans MS" w:hAnsi="Comic Sans MS" w:cs="Comic Sans MS"/>
                <w:sz w:val="24"/>
                <w:szCs w:val="24"/>
              </w:rPr>
              <w:t>School Sta</w:t>
            </w:r>
            <w:r>
              <w:rPr>
                <w:rFonts w:ascii="Times New Roman" w:eastAsia="Times New Roman" w:hAnsi="Times New Roman" w:cs="Times New Roman"/>
                <w:sz w:val="24"/>
                <w:szCs w:val="24"/>
              </w:rPr>
              <w:t>ﬀ</w:t>
            </w:r>
          </w:p>
        </w:tc>
        <w:tc>
          <w:tcPr>
            <w:tcW w:w="2549" w:type="dxa"/>
            <w:tcBorders>
              <w:top w:val="single" w:sz="8" w:space="0" w:color="005951"/>
              <w:left w:val="single" w:sz="8" w:space="0" w:color="005951"/>
              <w:bottom w:val="single" w:sz="8" w:space="0" w:color="005951"/>
              <w:right w:val="single" w:sz="8" w:space="0" w:color="005951"/>
            </w:tcBorders>
          </w:tcPr>
          <w:p w:rsidR="00A26653" w:rsidRDefault="000F50C5">
            <w:p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February 2025 –April 2025</w:t>
            </w:r>
          </w:p>
        </w:tc>
        <w:tc>
          <w:tcPr>
            <w:tcW w:w="3620" w:type="dxa"/>
            <w:tcBorders>
              <w:top w:val="single" w:sz="8" w:space="0" w:color="005951"/>
              <w:left w:val="single" w:sz="8" w:space="0" w:color="005951"/>
              <w:bottom w:val="single" w:sz="8" w:space="0" w:color="005951"/>
            </w:tcBorders>
          </w:tcPr>
          <w:p w:rsidR="00A26653" w:rsidRDefault="000F50C5">
            <w:pPr>
              <w:numPr>
                <w:ilvl w:val="0"/>
                <w:numId w:val="46"/>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Staff meetings where all staff watched the Bí Cinealta video and decided on questionnaires. </w:t>
            </w:r>
          </w:p>
          <w:p w:rsidR="00A26653" w:rsidRDefault="000F50C5">
            <w:pPr>
              <w:numPr>
                <w:ilvl w:val="0"/>
                <w:numId w:val="46"/>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Staff given the opportunity to discuss contents</w:t>
            </w:r>
          </w:p>
          <w:p w:rsidR="00A26653" w:rsidRDefault="000F50C5">
            <w:pPr>
              <w:numPr>
                <w:ilvl w:val="0"/>
                <w:numId w:val="46"/>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Half-day closure to compile, share, discuss and formulate  Bi Cinealta policy. </w:t>
            </w:r>
          </w:p>
          <w:p w:rsidR="00A26653" w:rsidRDefault="000F50C5">
            <w:p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tc>
      </w:tr>
      <w:tr w:rsidR="00A26653">
        <w:trPr>
          <w:trHeight w:val="678"/>
        </w:trPr>
        <w:tc>
          <w:tcPr>
            <w:tcW w:w="2549" w:type="dxa"/>
            <w:tcBorders>
              <w:top w:val="single" w:sz="8" w:space="0" w:color="005951"/>
              <w:bottom w:val="single" w:sz="8" w:space="0" w:color="005951"/>
              <w:right w:val="single" w:sz="8" w:space="0" w:color="005951"/>
            </w:tcBorders>
          </w:tcPr>
          <w:p w:rsidR="00A26653" w:rsidRDefault="000F50C5">
            <w:pPr>
              <w:pBdr>
                <w:top w:val="nil"/>
                <w:left w:val="nil"/>
                <w:bottom w:val="nil"/>
                <w:right w:val="nil"/>
                <w:between w:val="nil"/>
              </w:pBdr>
              <w:spacing w:before="20"/>
              <w:ind w:left="74"/>
              <w:rPr>
                <w:rFonts w:ascii="Comic Sans MS" w:eastAsia="Comic Sans MS" w:hAnsi="Comic Sans MS" w:cs="Comic Sans MS"/>
                <w:sz w:val="24"/>
                <w:szCs w:val="24"/>
              </w:rPr>
            </w:pPr>
            <w:r>
              <w:rPr>
                <w:rFonts w:ascii="Comic Sans MS" w:eastAsia="Comic Sans MS" w:hAnsi="Comic Sans MS" w:cs="Comic Sans MS"/>
                <w:sz w:val="24"/>
                <w:szCs w:val="24"/>
              </w:rPr>
              <w:t>Students</w:t>
            </w:r>
          </w:p>
        </w:tc>
        <w:tc>
          <w:tcPr>
            <w:tcW w:w="2549" w:type="dxa"/>
            <w:tcBorders>
              <w:top w:val="single" w:sz="8" w:space="0" w:color="005951"/>
              <w:left w:val="single" w:sz="8" w:space="0" w:color="005951"/>
              <w:bottom w:val="single" w:sz="8" w:space="0" w:color="005951"/>
              <w:right w:val="single" w:sz="8" w:space="0" w:color="005951"/>
            </w:tcBorders>
          </w:tcPr>
          <w:p w:rsidR="00A26653" w:rsidRDefault="000F50C5">
            <w:p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February –April 2025</w:t>
            </w:r>
          </w:p>
        </w:tc>
        <w:tc>
          <w:tcPr>
            <w:tcW w:w="3620" w:type="dxa"/>
            <w:tcBorders>
              <w:top w:val="single" w:sz="8" w:space="0" w:color="005951"/>
              <w:left w:val="single" w:sz="8" w:space="0" w:color="005951"/>
              <w:bottom w:val="single" w:sz="8" w:space="0" w:color="005951"/>
            </w:tcBorders>
          </w:tcPr>
          <w:p w:rsidR="00A26653" w:rsidRDefault="000F50C5">
            <w:pPr>
              <w:numPr>
                <w:ilvl w:val="0"/>
                <w:numId w:val="47"/>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Questionnaires to seek their input in developing an Anti Bullying policy in Child Friendly Format.</w:t>
            </w:r>
          </w:p>
          <w:p w:rsidR="00A26653" w:rsidRDefault="000F50C5">
            <w:pPr>
              <w:numPr>
                <w:ilvl w:val="0"/>
                <w:numId w:val="47"/>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Their wording, examples and suggestions were all taken into when drafting this policy</w:t>
            </w:r>
          </w:p>
          <w:p w:rsidR="00A26653" w:rsidRDefault="000F50C5">
            <w:pPr>
              <w:numPr>
                <w:ilvl w:val="0"/>
                <w:numId w:val="47"/>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Student friendly policy </w:t>
            </w:r>
          </w:p>
        </w:tc>
      </w:tr>
      <w:tr w:rsidR="00A26653">
        <w:trPr>
          <w:trHeight w:val="678"/>
        </w:trPr>
        <w:tc>
          <w:tcPr>
            <w:tcW w:w="2549" w:type="dxa"/>
            <w:tcBorders>
              <w:top w:val="single" w:sz="8" w:space="0" w:color="005951"/>
              <w:bottom w:val="single" w:sz="8" w:space="0" w:color="005951"/>
              <w:right w:val="single" w:sz="8" w:space="0" w:color="005951"/>
            </w:tcBorders>
          </w:tcPr>
          <w:p w:rsidR="00A26653" w:rsidRDefault="000F50C5">
            <w:pPr>
              <w:pBdr>
                <w:top w:val="nil"/>
                <w:left w:val="nil"/>
                <w:bottom w:val="nil"/>
                <w:right w:val="nil"/>
                <w:between w:val="nil"/>
              </w:pBdr>
              <w:spacing w:before="20"/>
              <w:ind w:left="74"/>
              <w:rPr>
                <w:rFonts w:ascii="Comic Sans MS" w:eastAsia="Comic Sans MS" w:hAnsi="Comic Sans MS" w:cs="Comic Sans MS"/>
                <w:sz w:val="24"/>
                <w:szCs w:val="24"/>
              </w:rPr>
            </w:pPr>
            <w:r>
              <w:rPr>
                <w:rFonts w:ascii="Comic Sans MS" w:eastAsia="Comic Sans MS" w:hAnsi="Comic Sans MS" w:cs="Comic Sans MS"/>
                <w:sz w:val="24"/>
                <w:szCs w:val="24"/>
              </w:rPr>
              <w:t>Parents</w:t>
            </w:r>
          </w:p>
        </w:tc>
        <w:tc>
          <w:tcPr>
            <w:tcW w:w="2549" w:type="dxa"/>
            <w:tcBorders>
              <w:top w:val="single" w:sz="8" w:space="0" w:color="005951"/>
              <w:left w:val="single" w:sz="8" w:space="0" w:color="005951"/>
              <w:bottom w:val="single" w:sz="8" w:space="0" w:color="005951"/>
              <w:right w:val="single" w:sz="8" w:space="0" w:color="005951"/>
            </w:tcBorders>
          </w:tcPr>
          <w:p w:rsidR="00A26653" w:rsidRDefault="000F50C5">
            <w:p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February-April</w:t>
            </w:r>
          </w:p>
          <w:p w:rsidR="00A26653" w:rsidRDefault="000F50C5">
            <w:p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 2025 </w:t>
            </w:r>
          </w:p>
          <w:p w:rsidR="00A26653" w:rsidRDefault="00A26653">
            <w:pPr>
              <w:pBdr>
                <w:top w:val="nil"/>
                <w:left w:val="nil"/>
                <w:bottom w:val="nil"/>
                <w:right w:val="nil"/>
                <w:between w:val="nil"/>
              </w:pBdr>
              <w:rPr>
                <w:rFonts w:ascii="Comic Sans MS" w:eastAsia="Comic Sans MS" w:hAnsi="Comic Sans MS" w:cs="Comic Sans MS"/>
                <w:sz w:val="24"/>
                <w:szCs w:val="24"/>
              </w:rPr>
            </w:pPr>
          </w:p>
        </w:tc>
        <w:tc>
          <w:tcPr>
            <w:tcW w:w="3620" w:type="dxa"/>
            <w:tcBorders>
              <w:top w:val="single" w:sz="8" w:space="0" w:color="005951"/>
              <w:left w:val="single" w:sz="8" w:space="0" w:color="005951"/>
              <w:bottom w:val="single" w:sz="8" w:space="0" w:color="005951"/>
            </w:tcBorders>
          </w:tcPr>
          <w:p w:rsidR="00A26653" w:rsidRDefault="000F50C5">
            <w:pPr>
              <w:numPr>
                <w:ilvl w:val="0"/>
                <w:numId w:val="4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Views of parents obtained via surveys</w:t>
            </w:r>
          </w:p>
          <w:p w:rsidR="00A26653" w:rsidRDefault="000F50C5">
            <w:pPr>
              <w:numPr>
                <w:ilvl w:val="0"/>
                <w:numId w:val="4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Discussion with  Parent’s Association </w:t>
            </w:r>
          </w:p>
          <w:p w:rsidR="00A26653" w:rsidRDefault="000F50C5">
            <w:pPr>
              <w:numPr>
                <w:ilvl w:val="0"/>
                <w:numId w:val="4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Policy created with this information and sent to parents to review together with information on same as to how to contact the school if needed.</w:t>
            </w:r>
          </w:p>
          <w:p w:rsidR="00A26653" w:rsidRDefault="000F50C5">
            <w:pPr>
              <w:widowControl/>
              <w:numPr>
                <w:ilvl w:val="0"/>
                <w:numId w:val="4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Attention drawn to our policy and Child Friendly </w:t>
            </w:r>
            <w:r>
              <w:rPr>
                <w:rFonts w:ascii="Comic Sans MS" w:eastAsia="Comic Sans MS" w:hAnsi="Comic Sans MS" w:cs="Comic Sans MS"/>
                <w:sz w:val="24"/>
                <w:szCs w:val="24"/>
              </w:rPr>
              <w:lastRenderedPageBreak/>
              <w:t xml:space="preserve">policy, resources and initiatives in the school during Wellbeing week school website and social media. </w:t>
            </w:r>
          </w:p>
          <w:p w:rsidR="00A26653" w:rsidRDefault="000F50C5">
            <w:pPr>
              <w:widowControl/>
              <w:numPr>
                <w:ilvl w:val="0"/>
                <w:numId w:val="4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Bi Cinealta policy draft shared with parent association for feedback. </w:t>
            </w:r>
          </w:p>
        </w:tc>
      </w:tr>
      <w:tr w:rsidR="00A26653">
        <w:trPr>
          <w:trHeight w:val="678"/>
        </w:trPr>
        <w:tc>
          <w:tcPr>
            <w:tcW w:w="2549" w:type="dxa"/>
            <w:tcBorders>
              <w:top w:val="single" w:sz="8" w:space="0" w:color="005951"/>
              <w:bottom w:val="single" w:sz="8" w:space="0" w:color="005951"/>
              <w:right w:val="single" w:sz="8" w:space="0" w:color="005951"/>
            </w:tcBorders>
          </w:tcPr>
          <w:p w:rsidR="00A26653" w:rsidRDefault="000F50C5">
            <w:pPr>
              <w:pBdr>
                <w:top w:val="nil"/>
                <w:left w:val="nil"/>
                <w:bottom w:val="nil"/>
                <w:right w:val="nil"/>
                <w:between w:val="nil"/>
              </w:pBdr>
              <w:spacing w:before="20"/>
              <w:ind w:left="74"/>
              <w:rPr>
                <w:rFonts w:ascii="Comic Sans MS" w:eastAsia="Comic Sans MS" w:hAnsi="Comic Sans MS" w:cs="Comic Sans MS"/>
                <w:sz w:val="24"/>
                <w:szCs w:val="24"/>
              </w:rPr>
            </w:pPr>
            <w:r>
              <w:rPr>
                <w:rFonts w:ascii="Comic Sans MS" w:eastAsia="Comic Sans MS" w:hAnsi="Comic Sans MS" w:cs="Comic Sans MS"/>
                <w:sz w:val="24"/>
                <w:szCs w:val="24"/>
              </w:rPr>
              <w:lastRenderedPageBreak/>
              <w:t>Board of Management</w:t>
            </w:r>
          </w:p>
        </w:tc>
        <w:tc>
          <w:tcPr>
            <w:tcW w:w="2549" w:type="dxa"/>
            <w:tcBorders>
              <w:top w:val="single" w:sz="8" w:space="0" w:color="005951"/>
              <w:left w:val="single" w:sz="8" w:space="0" w:color="005951"/>
              <w:bottom w:val="single" w:sz="8" w:space="0" w:color="005951"/>
              <w:right w:val="single" w:sz="8" w:space="0" w:color="005951"/>
            </w:tcBorders>
          </w:tcPr>
          <w:p w:rsidR="00A26653" w:rsidRDefault="000F50C5">
            <w:p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May  –June 2025</w:t>
            </w:r>
          </w:p>
        </w:tc>
        <w:tc>
          <w:tcPr>
            <w:tcW w:w="3620" w:type="dxa"/>
            <w:tcBorders>
              <w:top w:val="single" w:sz="8" w:space="0" w:color="005951"/>
              <w:left w:val="single" w:sz="8" w:space="0" w:color="005951"/>
              <w:bottom w:val="single" w:sz="8" w:space="0" w:color="005951"/>
            </w:tcBorders>
          </w:tcPr>
          <w:p w:rsidR="00A26653" w:rsidRDefault="000F50C5">
            <w:pPr>
              <w:widowControl/>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Review new policy draft – leading to consultation and final ratification after amendments are made where necessary </w:t>
            </w:r>
          </w:p>
          <w:p w:rsidR="00A26653" w:rsidRDefault="00A26653">
            <w:pPr>
              <w:pBdr>
                <w:top w:val="nil"/>
                <w:left w:val="nil"/>
                <w:bottom w:val="nil"/>
                <w:right w:val="nil"/>
                <w:between w:val="nil"/>
              </w:pBdr>
              <w:rPr>
                <w:rFonts w:ascii="Comic Sans MS" w:eastAsia="Comic Sans MS" w:hAnsi="Comic Sans MS" w:cs="Comic Sans MS"/>
                <w:sz w:val="24"/>
                <w:szCs w:val="24"/>
              </w:rPr>
            </w:pPr>
          </w:p>
        </w:tc>
      </w:tr>
      <w:tr w:rsidR="00A26653">
        <w:trPr>
          <w:trHeight w:val="678"/>
        </w:trPr>
        <w:tc>
          <w:tcPr>
            <w:tcW w:w="8718" w:type="dxa"/>
            <w:gridSpan w:val="3"/>
            <w:tcBorders>
              <w:top w:val="single" w:sz="8" w:space="0" w:color="005951"/>
              <w:bottom w:val="single" w:sz="8" w:space="0" w:color="005951"/>
            </w:tcBorders>
          </w:tcPr>
          <w:p w:rsidR="00A26653" w:rsidRDefault="00A26653">
            <w:pPr>
              <w:pBdr>
                <w:top w:val="nil"/>
                <w:left w:val="nil"/>
                <w:bottom w:val="nil"/>
                <w:right w:val="nil"/>
                <w:between w:val="nil"/>
              </w:pBdr>
              <w:spacing w:before="94"/>
              <w:rPr>
                <w:rFonts w:ascii="Comic Sans MS" w:eastAsia="Comic Sans MS" w:hAnsi="Comic Sans MS" w:cs="Comic Sans MS"/>
                <w:sz w:val="24"/>
                <w:szCs w:val="24"/>
              </w:rPr>
            </w:pPr>
          </w:p>
          <w:p w:rsidR="00A26653" w:rsidRDefault="000F50C5">
            <w:pPr>
              <w:pBdr>
                <w:top w:val="nil"/>
                <w:left w:val="nil"/>
                <w:bottom w:val="nil"/>
                <w:right w:val="nil"/>
                <w:between w:val="nil"/>
              </w:pBdr>
              <w:ind w:left="74"/>
              <w:rPr>
                <w:rFonts w:ascii="Comic Sans MS" w:eastAsia="Comic Sans MS" w:hAnsi="Comic Sans MS" w:cs="Comic Sans MS"/>
                <w:sz w:val="24"/>
                <w:szCs w:val="24"/>
              </w:rPr>
            </w:pPr>
            <w:r>
              <w:rPr>
                <w:rFonts w:ascii="Comic Sans MS" w:eastAsia="Comic Sans MS" w:hAnsi="Comic Sans MS" w:cs="Comic Sans MS"/>
                <w:sz w:val="24"/>
                <w:szCs w:val="24"/>
              </w:rPr>
              <w:t>Date policy was approved:</w:t>
            </w:r>
          </w:p>
        </w:tc>
      </w:tr>
      <w:tr w:rsidR="00A26653">
        <w:trPr>
          <w:trHeight w:val="665"/>
        </w:trPr>
        <w:tc>
          <w:tcPr>
            <w:tcW w:w="8718" w:type="dxa"/>
            <w:gridSpan w:val="3"/>
            <w:tcBorders>
              <w:top w:val="single" w:sz="8" w:space="0" w:color="005951"/>
            </w:tcBorders>
          </w:tcPr>
          <w:p w:rsidR="00A26653" w:rsidRDefault="00A26653">
            <w:pPr>
              <w:pBdr>
                <w:top w:val="nil"/>
                <w:left w:val="nil"/>
                <w:bottom w:val="nil"/>
                <w:right w:val="nil"/>
                <w:between w:val="nil"/>
              </w:pBdr>
              <w:spacing w:before="84"/>
              <w:rPr>
                <w:rFonts w:ascii="Comic Sans MS" w:eastAsia="Comic Sans MS" w:hAnsi="Comic Sans MS" w:cs="Comic Sans MS"/>
                <w:sz w:val="24"/>
                <w:szCs w:val="24"/>
              </w:rPr>
            </w:pPr>
          </w:p>
          <w:p w:rsidR="00A26653" w:rsidRDefault="000F50C5">
            <w:pPr>
              <w:pBdr>
                <w:top w:val="nil"/>
                <w:left w:val="nil"/>
                <w:bottom w:val="nil"/>
                <w:right w:val="nil"/>
                <w:between w:val="nil"/>
              </w:pBdr>
              <w:ind w:left="74"/>
              <w:rPr>
                <w:rFonts w:ascii="Comic Sans MS" w:eastAsia="Comic Sans MS" w:hAnsi="Comic Sans MS" w:cs="Comic Sans MS"/>
                <w:sz w:val="24"/>
                <w:szCs w:val="24"/>
              </w:rPr>
            </w:pPr>
            <w:r>
              <w:rPr>
                <w:rFonts w:ascii="Comic Sans MS" w:eastAsia="Comic Sans MS" w:hAnsi="Comic Sans MS" w:cs="Comic Sans MS"/>
                <w:sz w:val="24"/>
                <w:szCs w:val="24"/>
              </w:rPr>
              <w:t>Date policy was last reviewed:</w:t>
            </w:r>
          </w:p>
        </w:tc>
      </w:tr>
    </w:tbl>
    <w:p w:rsidR="00A26653" w:rsidRPr="00DB1FBA" w:rsidRDefault="00A26653">
      <w:pPr>
        <w:pBdr>
          <w:top w:val="nil"/>
          <w:left w:val="nil"/>
          <w:bottom w:val="nil"/>
          <w:right w:val="nil"/>
          <w:between w:val="nil"/>
        </w:pBdr>
        <w:spacing w:before="169"/>
        <w:rPr>
          <w:rFonts w:ascii="Comic Sans MS" w:eastAsia="Comic Sans MS" w:hAnsi="Comic Sans MS" w:cs="Comic Sans MS"/>
          <w:color w:val="0070C0"/>
          <w:sz w:val="24"/>
          <w:szCs w:val="24"/>
        </w:rPr>
      </w:pPr>
    </w:p>
    <w:p w:rsidR="00A26653" w:rsidRDefault="000F50C5">
      <w:pPr>
        <w:pStyle w:val="Heading1"/>
        <w:ind w:left="120"/>
        <w:rPr>
          <w:rFonts w:ascii="Comic Sans MS" w:eastAsia="Comic Sans MS" w:hAnsi="Comic Sans MS" w:cs="Comic Sans MS"/>
          <w:sz w:val="24"/>
          <w:szCs w:val="24"/>
        </w:rPr>
      </w:pPr>
      <w:r>
        <w:rPr>
          <w:rFonts w:ascii="Comic Sans MS" w:eastAsia="Comic Sans MS" w:hAnsi="Comic Sans MS" w:cs="Comic Sans MS"/>
          <w:sz w:val="24"/>
          <w:szCs w:val="24"/>
        </w:rPr>
        <w:t>Section B: Preventing Bullying Behaviour</w:t>
      </w:r>
    </w:p>
    <w:p w:rsidR="00A26653" w:rsidRDefault="00A26653">
      <w:pPr>
        <w:pBdr>
          <w:top w:val="nil"/>
          <w:left w:val="nil"/>
          <w:bottom w:val="nil"/>
          <w:right w:val="nil"/>
          <w:between w:val="nil"/>
        </w:pBdr>
        <w:spacing w:before="102"/>
        <w:rPr>
          <w:rFonts w:ascii="Comic Sans MS" w:eastAsia="Comic Sans MS" w:hAnsi="Comic Sans MS" w:cs="Comic Sans MS"/>
          <w:b/>
          <w:sz w:val="24"/>
          <w:szCs w:val="24"/>
        </w:rPr>
      </w:pPr>
    </w:p>
    <w:tbl>
      <w:tblPr>
        <w:tblStyle w:val="a0"/>
        <w:tblW w:w="8718" w:type="dxa"/>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Look w:val="0000" w:firstRow="0" w:lastRow="0" w:firstColumn="0" w:lastColumn="0" w:noHBand="0" w:noVBand="0"/>
      </w:tblPr>
      <w:tblGrid>
        <w:gridCol w:w="8718"/>
      </w:tblGrid>
      <w:tr w:rsidR="00A26653">
        <w:trPr>
          <w:trHeight w:val="678"/>
        </w:trPr>
        <w:tc>
          <w:tcPr>
            <w:tcW w:w="8718" w:type="dxa"/>
          </w:tcPr>
          <w:p w:rsidR="00DB1FBA" w:rsidRPr="00BC634B" w:rsidRDefault="00DB1FBA">
            <w:pPr>
              <w:pBdr>
                <w:top w:val="nil"/>
                <w:left w:val="nil"/>
                <w:bottom w:val="nil"/>
                <w:right w:val="nil"/>
                <w:between w:val="nil"/>
              </w:pBdr>
              <w:spacing w:before="20" w:line="254" w:lineRule="auto"/>
              <w:ind w:left="56"/>
              <w:rPr>
                <w:rFonts w:ascii="Comic Sans MS" w:hAnsi="Comic Sans MS"/>
                <w:sz w:val="24"/>
                <w:szCs w:val="24"/>
              </w:rPr>
            </w:pPr>
            <w:r w:rsidRPr="00BC634B">
              <w:rPr>
                <w:rFonts w:ascii="Comic Sans MS" w:hAnsi="Comic Sans MS"/>
                <w:sz w:val="24"/>
                <w:szCs w:val="24"/>
              </w:rPr>
              <w:t>This section sets out the prevention strategies that will be used by this school to address all forms of bullying behaviour, in whatever form and however motivated, including online bullying behaviour, homophobic and transphobic bullying behaviour, racist bullying behaviour, sexist bullying behaviour and sexual harassment.</w:t>
            </w:r>
          </w:p>
          <w:p w:rsidR="00DB1FBA" w:rsidRPr="00BC634B" w:rsidRDefault="00DB1FBA">
            <w:pPr>
              <w:pBdr>
                <w:top w:val="nil"/>
                <w:left w:val="nil"/>
                <w:bottom w:val="nil"/>
                <w:right w:val="nil"/>
                <w:between w:val="nil"/>
              </w:pBdr>
              <w:spacing w:before="20" w:line="254" w:lineRule="auto"/>
              <w:ind w:left="56"/>
              <w:rPr>
                <w:rFonts w:ascii="Comic Sans MS" w:hAnsi="Comic Sans MS"/>
                <w:sz w:val="24"/>
                <w:szCs w:val="24"/>
              </w:rPr>
            </w:pPr>
          </w:p>
          <w:p w:rsidR="00DB1FBA" w:rsidRPr="00BC634B" w:rsidRDefault="00DB1FBA">
            <w:pPr>
              <w:pBdr>
                <w:top w:val="nil"/>
                <w:left w:val="nil"/>
                <w:bottom w:val="nil"/>
                <w:right w:val="nil"/>
                <w:between w:val="nil"/>
              </w:pBdr>
              <w:spacing w:before="20" w:line="254" w:lineRule="auto"/>
              <w:ind w:left="56"/>
              <w:rPr>
                <w:rFonts w:ascii="Comic Sans MS" w:hAnsi="Comic Sans MS"/>
                <w:sz w:val="24"/>
                <w:szCs w:val="24"/>
              </w:rPr>
            </w:pPr>
            <w:r w:rsidRPr="00BC634B">
              <w:rPr>
                <w:rFonts w:ascii="Comic Sans MS" w:hAnsi="Comic Sans MS"/>
                <w:sz w:val="24"/>
                <w:szCs w:val="24"/>
              </w:rPr>
              <w:t>In developing the preventative strategies which this school will use to prevent all forms of bullying behaviour, we come from the context of our Catholic ethos, where inclusivity permeates our school in a real way.</w:t>
            </w:r>
          </w:p>
          <w:p w:rsidR="00DB1FBA" w:rsidRPr="00BC634B" w:rsidRDefault="00DB1FBA">
            <w:pPr>
              <w:pBdr>
                <w:top w:val="nil"/>
                <w:left w:val="nil"/>
                <w:bottom w:val="nil"/>
                <w:right w:val="nil"/>
                <w:between w:val="nil"/>
              </w:pBdr>
              <w:spacing w:before="20" w:line="254" w:lineRule="auto"/>
              <w:ind w:left="56"/>
              <w:rPr>
                <w:rFonts w:ascii="Comic Sans MS" w:eastAsia="Comic Sans MS" w:hAnsi="Comic Sans MS" w:cs="Comic Sans MS"/>
                <w:sz w:val="24"/>
                <w:szCs w:val="24"/>
              </w:rPr>
            </w:pPr>
          </w:p>
          <w:p w:rsidR="00DB1FBA" w:rsidRPr="00BC634B" w:rsidRDefault="00DB1FBA">
            <w:pPr>
              <w:pBdr>
                <w:top w:val="nil"/>
                <w:left w:val="nil"/>
                <w:bottom w:val="nil"/>
                <w:right w:val="nil"/>
                <w:between w:val="nil"/>
              </w:pBdr>
              <w:spacing w:before="20" w:line="254" w:lineRule="auto"/>
              <w:ind w:left="56"/>
              <w:rPr>
                <w:rFonts w:ascii="Comic Sans MS" w:hAnsi="Comic Sans MS"/>
                <w:sz w:val="24"/>
                <w:szCs w:val="24"/>
              </w:rPr>
            </w:pPr>
            <w:r w:rsidRPr="00BC634B">
              <w:rPr>
                <w:rFonts w:ascii="Comic Sans MS" w:hAnsi="Comic Sans MS"/>
                <w:sz w:val="24"/>
                <w:szCs w:val="24"/>
              </w:rPr>
              <w:t>In developing the preventative strategies which this school will use to prevent all forms of bullying behaviour, we come from the context of our Catholic ethos, where inclusivity permeates our school in a real way.</w:t>
            </w:r>
          </w:p>
          <w:p w:rsidR="00DB1FBA" w:rsidRPr="00BC634B" w:rsidRDefault="00DB1FBA">
            <w:pPr>
              <w:pBdr>
                <w:top w:val="nil"/>
                <w:left w:val="nil"/>
                <w:bottom w:val="nil"/>
                <w:right w:val="nil"/>
                <w:between w:val="nil"/>
              </w:pBdr>
              <w:spacing w:before="20" w:line="254" w:lineRule="auto"/>
              <w:ind w:left="56"/>
              <w:rPr>
                <w:rFonts w:ascii="Comic Sans MS" w:hAnsi="Comic Sans MS"/>
                <w:sz w:val="24"/>
                <w:szCs w:val="24"/>
              </w:rPr>
            </w:pPr>
          </w:p>
          <w:p w:rsidR="00DB1FBA" w:rsidRPr="00BC634B" w:rsidRDefault="00DB1FBA">
            <w:pPr>
              <w:pBdr>
                <w:top w:val="nil"/>
                <w:left w:val="nil"/>
                <w:bottom w:val="nil"/>
                <w:right w:val="nil"/>
                <w:between w:val="nil"/>
              </w:pBdr>
              <w:spacing w:before="20" w:line="254" w:lineRule="auto"/>
              <w:ind w:left="56"/>
              <w:rPr>
                <w:rFonts w:ascii="Comic Sans MS" w:hAnsi="Comic Sans MS"/>
                <w:sz w:val="24"/>
                <w:szCs w:val="24"/>
              </w:rPr>
            </w:pPr>
            <w:r w:rsidRPr="00BC634B">
              <w:rPr>
                <w:rFonts w:ascii="Comic Sans MS" w:hAnsi="Comic Sans MS"/>
                <w:sz w:val="24"/>
                <w:szCs w:val="24"/>
              </w:rPr>
              <w:t>The dignity and the wellbeing of the individual person is of paramount concern in our Christian response. This school will listen closely to and dialogue with parents, thereby building a relationship of mutual understanding, respect, trust and confidence.</w:t>
            </w:r>
          </w:p>
          <w:p w:rsidR="00DB1FBA" w:rsidRPr="00BC634B" w:rsidRDefault="00DB1FBA">
            <w:pPr>
              <w:pBdr>
                <w:top w:val="nil"/>
                <w:left w:val="nil"/>
                <w:bottom w:val="nil"/>
                <w:right w:val="nil"/>
                <w:between w:val="nil"/>
              </w:pBdr>
              <w:spacing w:before="20" w:line="254" w:lineRule="auto"/>
              <w:ind w:left="56"/>
              <w:rPr>
                <w:rFonts w:ascii="Comic Sans MS" w:hAnsi="Comic Sans MS"/>
                <w:sz w:val="24"/>
                <w:szCs w:val="24"/>
              </w:rPr>
            </w:pPr>
            <w:r w:rsidRPr="00BC634B">
              <w:rPr>
                <w:rFonts w:ascii="Comic Sans MS" w:hAnsi="Comic Sans MS"/>
                <w:sz w:val="24"/>
                <w:szCs w:val="24"/>
              </w:rPr>
              <w:t xml:space="preserve"> In continuing to develop prevention strategies, this school will listen to </w:t>
            </w:r>
            <w:r w:rsidRPr="00BC634B">
              <w:rPr>
                <w:rFonts w:ascii="Comic Sans MS" w:hAnsi="Comic Sans MS"/>
                <w:sz w:val="24"/>
                <w:szCs w:val="24"/>
              </w:rPr>
              <w:lastRenderedPageBreak/>
              <w:t>young people and parents, to help establish their particular context and needs. Frequent periods of reflection and further engagement by the school, young people and parents, will be used to discern appropriate supports for young people in this school and to help inform future prevention strategies.</w:t>
            </w:r>
          </w:p>
          <w:p w:rsidR="00DB1FBA" w:rsidRPr="00BC634B" w:rsidRDefault="00DB1FBA">
            <w:pPr>
              <w:pBdr>
                <w:top w:val="nil"/>
                <w:left w:val="nil"/>
                <w:bottom w:val="nil"/>
                <w:right w:val="nil"/>
                <w:between w:val="nil"/>
              </w:pBdr>
              <w:spacing w:before="20" w:line="254" w:lineRule="auto"/>
              <w:ind w:left="56"/>
              <w:rPr>
                <w:rFonts w:ascii="Comic Sans MS" w:hAnsi="Comic Sans MS"/>
                <w:sz w:val="24"/>
                <w:szCs w:val="24"/>
              </w:rPr>
            </w:pPr>
          </w:p>
          <w:p w:rsidR="00A26653" w:rsidRPr="00BC634B" w:rsidRDefault="000F50C5" w:rsidP="00675F34">
            <w:pPr>
              <w:pBdr>
                <w:top w:val="nil"/>
                <w:left w:val="nil"/>
                <w:bottom w:val="nil"/>
                <w:right w:val="nil"/>
                <w:between w:val="nil"/>
              </w:pBdr>
              <w:spacing w:before="20" w:line="254" w:lineRule="auto"/>
              <w:ind w:left="56"/>
              <w:rPr>
                <w:rFonts w:ascii="Comic Sans MS" w:eastAsia="Comic Sans MS" w:hAnsi="Comic Sans MS" w:cs="Comic Sans MS"/>
                <w:sz w:val="24"/>
                <w:szCs w:val="24"/>
              </w:rPr>
            </w:pPr>
            <w:r w:rsidRPr="00BC634B">
              <w:rPr>
                <w:rFonts w:ascii="Comic Sans MS" w:eastAsia="Comic Sans MS" w:hAnsi="Comic Sans MS" w:cs="Comic Sans MS"/>
                <w:sz w:val="24"/>
                <w:szCs w:val="24"/>
              </w:rPr>
              <w:t xml:space="preserve"> </w:t>
            </w:r>
          </w:p>
        </w:tc>
      </w:tr>
      <w:tr w:rsidR="00A26653">
        <w:trPr>
          <w:trHeight w:val="665"/>
        </w:trPr>
        <w:tc>
          <w:tcPr>
            <w:tcW w:w="8718" w:type="dxa"/>
          </w:tcPr>
          <w:p w:rsidR="00A26653" w:rsidRDefault="000F50C5">
            <w:pPr>
              <w:widowControl/>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b/>
                <w:sz w:val="24"/>
                <w:szCs w:val="24"/>
              </w:rPr>
              <w:lastRenderedPageBreak/>
              <w:t>Culture and Environment</w:t>
            </w:r>
            <w:r>
              <w:rPr>
                <w:rFonts w:ascii="Comic Sans MS" w:eastAsia="Comic Sans MS" w:hAnsi="Comic Sans MS" w:cs="Comic Sans MS"/>
                <w:sz w:val="24"/>
                <w:szCs w:val="24"/>
              </w:rPr>
              <w:t xml:space="preserve">: </w:t>
            </w:r>
          </w:p>
          <w:p w:rsidR="00A26653" w:rsidRDefault="000F50C5">
            <w:pPr>
              <w:widowControl/>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We strive to : </w:t>
            </w:r>
          </w:p>
          <w:p w:rsidR="00A26653" w:rsidRDefault="000F50C5">
            <w:pPr>
              <w:widowControl/>
              <w:numPr>
                <w:ilvl w:val="0"/>
                <w:numId w:val="11"/>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Create a school culture where bullying behaviour is unacceptable and a consistent approach to addressing bullying behaviour. </w:t>
            </w:r>
          </w:p>
          <w:p w:rsidR="00A26653" w:rsidRDefault="000F50C5">
            <w:pPr>
              <w:widowControl/>
              <w:numPr>
                <w:ilvl w:val="0"/>
                <w:numId w:val="11"/>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Involve parents as active partners in fostering an environment where bullying behaviour is not tolerated. </w:t>
            </w:r>
          </w:p>
          <w:p w:rsidR="00A26653" w:rsidRDefault="000F50C5">
            <w:pPr>
              <w:widowControl/>
              <w:numPr>
                <w:ilvl w:val="0"/>
                <w:numId w:val="11"/>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Support the idea that our school is a telling environment. </w:t>
            </w:r>
          </w:p>
          <w:p w:rsidR="00A26653" w:rsidRDefault="000F50C5">
            <w:pPr>
              <w:widowControl/>
              <w:numPr>
                <w:ilvl w:val="0"/>
                <w:numId w:val="11"/>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Promote the concept of a trusted adult – stay safe linkage – who to tell. The class teacher, S.N.A., SET should be the first point of contact if a bullying incident occurs.</w:t>
            </w:r>
          </w:p>
          <w:p w:rsidR="00A26653" w:rsidRDefault="000F50C5">
            <w:pPr>
              <w:widowControl/>
              <w:numPr>
                <w:ilvl w:val="0"/>
                <w:numId w:val="11"/>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Create safe spaces in our school building and yards – visibility easy to see and supervise. No children are allowed behind the shed or at the side of the school. Make sure that the children can always see teacher on yard, </w:t>
            </w:r>
          </w:p>
          <w:p w:rsidR="00A26653" w:rsidRDefault="000F50C5">
            <w:pPr>
              <w:widowControl/>
              <w:numPr>
                <w:ilvl w:val="0"/>
                <w:numId w:val="11"/>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Incorporate artwork and signs to promote our school values – creation of a child friendly policy/mural/signage  promoting rights – equality, inclusion and respect.They have ownership of it. </w:t>
            </w:r>
          </w:p>
          <w:p w:rsidR="00A26653" w:rsidRDefault="000F50C5">
            <w:pPr>
              <w:widowControl/>
              <w:numPr>
                <w:ilvl w:val="0"/>
                <w:numId w:val="11"/>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Encourage a sense of belonging with ownership over their own space through art and creativity. </w:t>
            </w:r>
          </w:p>
          <w:p w:rsidR="00A26653" w:rsidRDefault="000F50C5">
            <w:pPr>
              <w:widowControl/>
              <w:numPr>
                <w:ilvl w:val="0"/>
                <w:numId w:val="11"/>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Create a positive school culture and climate which is welcoming of difference and diversity and is based on inclusivity; </w:t>
            </w:r>
          </w:p>
          <w:p w:rsidR="00A26653" w:rsidRDefault="000F50C5">
            <w:pPr>
              <w:widowControl/>
              <w:numPr>
                <w:ilvl w:val="0"/>
                <w:numId w:val="11"/>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Encourage  pupils to disclose and discuss incidents of bullying behaviour in a non-threatening environment; and  promote respectful relationships across the school community; </w:t>
            </w:r>
          </w:p>
          <w:p w:rsidR="00A26653" w:rsidRDefault="000F50C5">
            <w:pPr>
              <w:widowControl/>
              <w:numPr>
                <w:ilvl w:val="0"/>
                <w:numId w:val="11"/>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Provide appropriate supervision to prevent and address bullying behaviours.</w:t>
            </w:r>
          </w:p>
          <w:p w:rsidR="00A26653" w:rsidRDefault="00A26653">
            <w:pPr>
              <w:widowControl/>
              <w:pBdr>
                <w:top w:val="nil"/>
                <w:left w:val="nil"/>
                <w:bottom w:val="nil"/>
                <w:right w:val="nil"/>
                <w:between w:val="nil"/>
              </w:pBdr>
              <w:rPr>
                <w:rFonts w:ascii="Comic Sans MS" w:eastAsia="Comic Sans MS" w:hAnsi="Comic Sans MS" w:cs="Comic Sans MS"/>
                <w:i/>
                <w:sz w:val="24"/>
                <w:szCs w:val="24"/>
                <w:u w:val="single"/>
              </w:rPr>
            </w:pPr>
          </w:p>
          <w:p w:rsidR="00A26653" w:rsidRDefault="000F50C5">
            <w:pPr>
              <w:widowControl/>
              <w:pBdr>
                <w:top w:val="nil"/>
                <w:left w:val="nil"/>
                <w:bottom w:val="nil"/>
                <w:right w:val="nil"/>
                <w:between w:val="nil"/>
              </w:pBdr>
              <w:rPr>
                <w:rFonts w:ascii="Comic Sans MS" w:eastAsia="Comic Sans MS" w:hAnsi="Comic Sans MS" w:cs="Comic Sans MS"/>
                <w:i/>
                <w:sz w:val="24"/>
                <w:szCs w:val="24"/>
                <w:u w:val="single"/>
              </w:rPr>
            </w:pPr>
            <w:r>
              <w:rPr>
                <w:rFonts w:ascii="Comic Sans MS" w:eastAsia="Comic Sans MS" w:hAnsi="Comic Sans MS" w:cs="Comic Sans MS"/>
                <w:i/>
                <w:sz w:val="24"/>
                <w:szCs w:val="24"/>
                <w:u w:val="single"/>
              </w:rPr>
              <w:t xml:space="preserve">Ways in which we work to achieve these goals are as follows: </w:t>
            </w:r>
          </w:p>
          <w:p w:rsidR="00A26653" w:rsidRDefault="00A26653">
            <w:pPr>
              <w:widowControl/>
              <w:pBdr>
                <w:top w:val="nil"/>
                <w:left w:val="nil"/>
                <w:bottom w:val="nil"/>
                <w:right w:val="nil"/>
                <w:between w:val="nil"/>
              </w:pBdr>
              <w:rPr>
                <w:rFonts w:ascii="Comic Sans MS" w:eastAsia="Comic Sans MS" w:hAnsi="Comic Sans MS" w:cs="Comic Sans MS"/>
                <w:sz w:val="24"/>
                <w:szCs w:val="24"/>
              </w:rPr>
            </w:pPr>
          </w:p>
          <w:p w:rsidR="00A26653" w:rsidRDefault="000F50C5">
            <w:pPr>
              <w:widowControl/>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Staff are briefed on the uniform approach we must take to handle all reports of bullying – this is distributed to staff and a copy is displayed on the Staff Room notice board for ease of access also. </w:t>
            </w:r>
          </w:p>
          <w:p w:rsidR="00A26653" w:rsidRDefault="000F50C5">
            <w:pPr>
              <w:widowControl/>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Friendship week activities such as Random acts of Kindness, secret friend,poster making, slogan making, etc </w:t>
            </w:r>
          </w:p>
          <w:p w:rsidR="00A26653" w:rsidRDefault="000F50C5">
            <w:pPr>
              <w:widowControl/>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Well-being Wednesday in June to promote inclusion and friendship</w:t>
            </w:r>
          </w:p>
          <w:p w:rsidR="00A26653" w:rsidRDefault="000F50C5">
            <w:pPr>
              <w:widowControl/>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lastRenderedPageBreak/>
              <w:t xml:space="preserve">Friendship squads:- students in higher classes volunteer to support younger classes on yard to help with games and positive interactions. </w:t>
            </w:r>
          </w:p>
          <w:p w:rsidR="00A26653" w:rsidRDefault="000F50C5">
            <w:pPr>
              <w:widowControl/>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Child Friendly Anti- Bullying Policy was formed with pupil and parent input and is distributed to parents, children and staff to discuss. This policy outlines various ways to tell. </w:t>
            </w:r>
          </w:p>
          <w:p w:rsidR="00A26653" w:rsidRDefault="000F50C5">
            <w:pPr>
              <w:widowControl/>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Parents receive information at times regarding useful information on Anti Bullying. </w:t>
            </w:r>
          </w:p>
          <w:p w:rsidR="00A26653" w:rsidRDefault="000F50C5">
            <w:pPr>
              <w:widowControl/>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Stay safe and SPHE lessons focusing on positive behaviour form part of curricular content in all classes. </w:t>
            </w:r>
          </w:p>
          <w:p w:rsidR="00A26653" w:rsidRDefault="000F50C5">
            <w:pPr>
              <w:widowControl/>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Effective supervision and monitoring of pupils. </w:t>
            </w:r>
          </w:p>
          <w:p w:rsidR="00A26653" w:rsidRDefault="000F50C5">
            <w:pPr>
              <w:widowControl/>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Class and School Charter development as well as notice board to promote kindness and build responsibility amongst pupils. </w:t>
            </w:r>
          </w:p>
          <w:p w:rsidR="00A26653" w:rsidRDefault="000F50C5">
            <w:pPr>
              <w:widowControl/>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Sometimes suggestion boxes can be used.</w:t>
            </w:r>
          </w:p>
          <w:p w:rsidR="00A26653" w:rsidRDefault="000F50C5">
            <w:pPr>
              <w:widowControl/>
              <w:numPr>
                <w:ilvl w:val="0"/>
                <w:numId w:val="12"/>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School assemblies and good friend awards</w:t>
            </w:r>
          </w:p>
          <w:p w:rsidR="00A26653" w:rsidRDefault="00A26653">
            <w:pPr>
              <w:widowControl/>
              <w:pBdr>
                <w:top w:val="nil"/>
                <w:left w:val="nil"/>
                <w:bottom w:val="nil"/>
                <w:right w:val="nil"/>
                <w:between w:val="nil"/>
              </w:pBdr>
              <w:rPr>
                <w:rFonts w:ascii="Comic Sans MS" w:eastAsia="Comic Sans MS" w:hAnsi="Comic Sans MS" w:cs="Comic Sans MS"/>
                <w:sz w:val="24"/>
                <w:szCs w:val="24"/>
              </w:rPr>
            </w:pPr>
          </w:p>
          <w:p w:rsidR="00A26653" w:rsidRDefault="000F50C5">
            <w:pPr>
              <w:widowControl/>
              <w:pBdr>
                <w:top w:val="nil"/>
                <w:left w:val="nil"/>
                <w:bottom w:val="nil"/>
                <w:right w:val="nil"/>
                <w:between w:val="nil"/>
              </w:pBdr>
              <w:rPr>
                <w:rFonts w:ascii="Comic Sans MS" w:eastAsia="Comic Sans MS" w:hAnsi="Comic Sans MS" w:cs="Comic Sans MS"/>
                <w:b/>
                <w:sz w:val="24"/>
                <w:szCs w:val="24"/>
              </w:rPr>
            </w:pPr>
            <w:r>
              <w:rPr>
                <w:rFonts w:ascii="Comic Sans MS" w:eastAsia="Comic Sans MS" w:hAnsi="Comic Sans MS" w:cs="Comic Sans MS"/>
                <w:b/>
                <w:sz w:val="24"/>
                <w:szCs w:val="24"/>
              </w:rPr>
              <w:t>Curriculum teaching and learning</w:t>
            </w:r>
          </w:p>
          <w:p w:rsidR="00A26653" w:rsidRDefault="000F50C5">
            <w:pPr>
              <w:widowControl/>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We strive to : </w:t>
            </w:r>
          </w:p>
          <w:p w:rsidR="00A26653" w:rsidRDefault="00A26653">
            <w:pPr>
              <w:widowControl/>
              <w:pBdr>
                <w:top w:val="nil"/>
                <w:left w:val="nil"/>
                <w:bottom w:val="nil"/>
                <w:right w:val="nil"/>
                <w:between w:val="nil"/>
              </w:pBdr>
              <w:rPr>
                <w:rFonts w:ascii="Comic Sans MS" w:eastAsia="Comic Sans MS" w:hAnsi="Comic Sans MS" w:cs="Comic Sans MS"/>
                <w:sz w:val="24"/>
                <w:szCs w:val="24"/>
              </w:rPr>
            </w:pPr>
          </w:p>
          <w:p w:rsidR="00A26653" w:rsidRDefault="000F50C5">
            <w:pPr>
              <w:widowControl/>
              <w:numPr>
                <w:ilvl w:val="0"/>
                <w:numId w:val="13"/>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Provide teaching and promote learning which is collaborative and respectful, fostering inclusion and respect for diversity. </w:t>
            </w:r>
          </w:p>
          <w:p w:rsidR="00A26653" w:rsidRDefault="000F50C5">
            <w:pPr>
              <w:widowControl/>
              <w:numPr>
                <w:ilvl w:val="0"/>
                <w:numId w:val="13"/>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Develop a  shared understanding of what bullying is and its impact.  Ways in which we work to achieve this: </w:t>
            </w:r>
          </w:p>
          <w:p w:rsidR="00A26653" w:rsidRDefault="000F50C5">
            <w:pPr>
              <w:widowControl/>
              <w:numPr>
                <w:ilvl w:val="0"/>
                <w:numId w:val="1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Teach SPHE content which fosters student’s well-being and self-confidence as well as promoting personal responsibility for their own behaviours and actions. Stay Safe and Walk Tall programmes.</w:t>
            </w:r>
          </w:p>
          <w:p w:rsidR="00A26653" w:rsidRDefault="000F50C5">
            <w:pPr>
              <w:widowControl/>
              <w:numPr>
                <w:ilvl w:val="0"/>
                <w:numId w:val="1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Model respectful behaviour towards colleagues, pupils and visitors in our school environment. </w:t>
            </w:r>
          </w:p>
          <w:p w:rsidR="00A26653" w:rsidRDefault="000F50C5">
            <w:pPr>
              <w:widowControl/>
              <w:numPr>
                <w:ilvl w:val="0"/>
                <w:numId w:val="1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Curricular and extra-curricular activities can help to develop a sense of self worth, working together, inclusion and respect. </w:t>
            </w:r>
          </w:p>
          <w:p w:rsidR="00A26653" w:rsidRDefault="000F50C5">
            <w:pPr>
              <w:widowControl/>
              <w:numPr>
                <w:ilvl w:val="0"/>
                <w:numId w:val="1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Students are given regular opportunities to work in small groups with peers, which can help build a sense of connection, belonging and empathy. </w:t>
            </w:r>
          </w:p>
          <w:p w:rsidR="00A26653" w:rsidRDefault="000F50C5">
            <w:pPr>
              <w:widowControl/>
              <w:numPr>
                <w:ilvl w:val="0"/>
                <w:numId w:val="14"/>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Acknowledgment of our diverse school population – celebrating diversity and culture in our school through art, displays, photographs, international events. Shared education in operation annually with a local school.</w:t>
            </w:r>
          </w:p>
          <w:p w:rsidR="00A26653" w:rsidRDefault="000F50C5">
            <w:pPr>
              <w:widowControl/>
              <w:numPr>
                <w:ilvl w:val="1"/>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 Implementation of education and prevention strategies (including awareness raising measures) that build empathy, respect and resilience in pupils; and  explicitly address the issues of cyber-bullying and identity-based bullying including in particular, homophobic and transphobic bullying. </w:t>
            </w:r>
          </w:p>
          <w:p w:rsidR="00A26653" w:rsidRDefault="00A26653">
            <w:pPr>
              <w:widowControl/>
              <w:pBdr>
                <w:top w:val="nil"/>
                <w:left w:val="nil"/>
                <w:bottom w:val="nil"/>
                <w:right w:val="nil"/>
                <w:between w:val="nil"/>
              </w:pBdr>
              <w:rPr>
                <w:rFonts w:ascii="Comic Sans MS" w:eastAsia="Comic Sans MS" w:hAnsi="Comic Sans MS" w:cs="Comic Sans MS"/>
                <w:sz w:val="24"/>
                <w:szCs w:val="24"/>
              </w:rPr>
            </w:pPr>
          </w:p>
          <w:p w:rsidR="00A26653" w:rsidRDefault="000F50C5">
            <w:pPr>
              <w:widowControl/>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u w:val="single"/>
              </w:rPr>
              <w:t>Ways in which we work to achieve these goals</w:t>
            </w:r>
            <w:r>
              <w:rPr>
                <w:rFonts w:ascii="Comic Sans MS" w:eastAsia="Comic Sans MS" w:hAnsi="Comic Sans MS" w:cs="Comic Sans MS"/>
                <w:sz w:val="24"/>
                <w:szCs w:val="24"/>
              </w:rPr>
              <w:t xml:space="preserve"> </w:t>
            </w:r>
          </w:p>
          <w:p w:rsidR="00A26653" w:rsidRDefault="000F50C5">
            <w:pPr>
              <w:widowControl/>
              <w:numPr>
                <w:ilvl w:val="1"/>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lastRenderedPageBreak/>
              <w:t xml:space="preserve">Consistent recording, investigation and follow up of bullying behaviour (including use of established intervention strategies); and </w:t>
            </w:r>
          </w:p>
          <w:p w:rsidR="00A26653" w:rsidRDefault="000F50C5">
            <w:pPr>
              <w:widowControl/>
              <w:numPr>
                <w:ilvl w:val="1"/>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 On-going evaluation of the effectiveness of the anti-bullying policy. </w:t>
            </w:r>
          </w:p>
          <w:p w:rsidR="00A26653" w:rsidRDefault="000F50C5">
            <w:pPr>
              <w:widowControl/>
              <w:numPr>
                <w:ilvl w:val="1"/>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SPHE programmes, Walk tall, RSE, Weaving Wellbeing, Zippy’s Friends</w:t>
            </w:r>
          </w:p>
          <w:p w:rsidR="00A26653" w:rsidRDefault="000F50C5">
            <w:pPr>
              <w:widowControl/>
              <w:numPr>
                <w:ilvl w:val="1"/>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Amber Flag</w:t>
            </w:r>
          </w:p>
          <w:p w:rsidR="00A26653" w:rsidRDefault="000F50C5">
            <w:pPr>
              <w:widowControl/>
              <w:numPr>
                <w:ilvl w:val="1"/>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WOW board, classroom weekly acknowledgement of achievements.</w:t>
            </w:r>
          </w:p>
          <w:p w:rsidR="00A26653" w:rsidRDefault="00A26653">
            <w:pPr>
              <w:widowControl/>
              <w:pBdr>
                <w:top w:val="nil"/>
                <w:left w:val="nil"/>
                <w:bottom w:val="nil"/>
                <w:right w:val="nil"/>
                <w:between w:val="nil"/>
              </w:pBdr>
              <w:rPr>
                <w:rFonts w:ascii="Comic Sans MS" w:eastAsia="Comic Sans MS" w:hAnsi="Comic Sans MS" w:cs="Comic Sans MS"/>
                <w:sz w:val="24"/>
                <w:szCs w:val="24"/>
              </w:rPr>
            </w:pPr>
          </w:p>
          <w:p w:rsidR="00A26653" w:rsidRDefault="00A26653">
            <w:pPr>
              <w:widowControl/>
              <w:pBdr>
                <w:top w:val="nil"/>
                <w:left w:val="nil"/>
                <w:bottom w:val="nil"/>
                <w:right w:val="nil"/>
                <w:between w:val="nil"/>
              </w:pBdr>
              <w:rPr>
                <w:rFonts w:ascii="Comic Sans MS" w:eastAsia="Comic Sans MS" w:hAnsi="Comic Sans MS" w:cs="Comic Sans MS"/>
                <w:sz w:val="24"/>
                <w:szCs w:val="24"/>
              </w:rPr>
            </w:pPr>
          </w:p>
          <w:p w:rsidR="00A26653" w:rsidRDefault="000F50C5">
            <w:pPr>
              <w:widowControl/>
              <w:pBdr>
                <w:top w:val="nil"/>
                <w:left w:val="nil"/>
                <w:bottom w:val="nil"/>
                <w:right w:val="nil"/>
                <w:between w:val="nil"/>
              </w:pBdr>
              <w:rPr>
                <w:rFonts w:ascii="Comic Sans MS" w:eastAsia="Comic Sans MS" w:hAnsi="Comic Sans MS" w:cs="Comic Sans MS"/>
                <w:b/>
                <w:sz w:val="24"/>
                <w:szCs w:val="24"/>
              </w:rPr>
            </w:pPr>
            <w:r>
              <w:rPr>
                <w:rFonts w:ascii="Comic Sans MS" w:eastAsia="Comic Sans MS" w:hAnsi="Comic Sans MS" w:cs="Comic Sans MS"/>
                <w:b/>
                <w:sz w:val="24"/>
                <w:szCs w:val="24"/>
              </w:rPr>
              <w:t xml:space="preserve">Policy and planning </w:t>
            </w:r>
          </w:p>
          <w:p w:rsidR="00A26653" w:rsidRDefault="000F50C5">
            <w:pPr>
              <w:widowControl/>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We strive to :</w:t>
            </w:r>
          </w:p>
          <w:p w:rsidR="00A26653" w:rsidRDefault="000F50C5">
            <w:pPr>
              <w:widowControl/>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 To raise awareness of bullying as a form of unacceptable behaviour with school management, teachers, pupils,SNA’s , secretaries and parents/guardians. </w:t>
            </w:r>
          </w:p>
          <w:p w:rsidR="00A26653" w:rsidRDefault="000F50C5">
            <w:pPr>
              <w:widowControl/>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 To promote a school ethos which encourages children to disclose and discuss incidents of bullying behaviour. </w:t>
            </w:r>
          </w:p>
          <w:p w:rsidR="00A26653" w:rsidRDefault="000F50C5">
            <w:pPr>
              <w:widowControl/>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 To ensure appropriate supervision and monitoring measures through which all areas of school activity are kept under observation. </w:t>
            </w:r>
          </w:p>
          <w:p w:rsidR="00A26653" w:rsidRDefault="000F50C5">
            <w:pPr>
              <w:widowControl/>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 To develop procedures for noting, investigating and dealing with incidents of bullying behaviour. </w:t>
            </w:r>
          </w:p>
          <w:p w:rsidR="00A26653" w:rsidRDefault="000F50C5">
            <w:pPr>
              <w:widowControl/>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 To implement a programme of support for those affected by bullying behaviour and for those involved in bullying behaviour. </w:t>
            </w:r>
          </w:p>
          <w:p w:rsidR="00A26653" w:rsidRDefault="000F50C5">
            <w:pPr>
              <w:widowControl/>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To work with appropriate agencies in countering all forms of bullying and promoting bullying behaviour</w:t>
            </w:r>
          </w:p>
          <w:p w:rsidR="00A26653" w:rsidRDefault="00A26653">
            <w:pPr>
              <w:widowControl/>
              <w:pBdr>
                <w:top w:val="nil"/>
                <w:left w:val="nil"/>
                <w:bottom w:val="nil"/>
                <w:right w:val="nil"/>
                <w:between w:val="nil"/>
              </w:pBdr>
              <w:rPr>
                <w:rFonts w:ascii="Comic Sans MS" w:eastAsia="Comic Sans MS" w:hAnsi="Comic Sans MS" w:cs="Comic Sans MS"/>
                <w:sz w:val="24"/>
                <w:szCs w:val="24"/>
              </w:rPr>
            </w:pPr>
          </w:p>
          <w:p w:rsidR="00A26653" w:rsidRDefault="000F50C5">
            <w:pPr>
              <w:widowControl/>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Staff upskilling</w:t>
            </w:r>
          </w:p>
          <w:p w:rsidR="00A26653" w:rsidRDefault="00A26653">
            <w:pPr>
              <w:widowControl/>
              <w:pBdr>
                <w:top w:val="nil"/>
                <w:left w:val="nil"/>
                <w:bottom w:val="nil"/>
                <w:right w:val="nil"/>
                <w:between w:val="nil"/>
              </w:pBdr>
              <w:rPr>
                <w:rFonts w:ascii="Comic Sans MS" w:eastAsia="Comic Sans MS" w:hAnsi="Comic Sans MS" w:cs="Comic Sans MS"/>
                <w:sz w:val="24"/>
                <w:szCs w:val="24"/>
              </w:rPr>
            </w:pPr>
          </w:p>
          <w:p w:rsidR="00A26653" w:rsidRDefault="00A26653">
            <w:pPr>
              <w:widowControl/>
              <w:pBdr>
                <w:top w:val="nil"/>
                <w:left w:val="nil"/>
                <w:bottom w:val="nil"/>
                <w:right w:val="nil"/>
                <w:between w:val="nil"/>
              </w:pBdr>
              <w:rPr>
                <w:rFonts w:ascii="Comic Sans MS" w:eastAsia="Comic Sans MS" w:hAnsi="Comic Sans MS" w:cs="Comic Sans MS"/>
                <w:sz w:val="24"/>
                <w:szCs w:val="24"/>
              </w:rPr>
            </w:pPr>
          </w:p>
          <w:p w:rsidR="00A26653" w:rsidRDefault="000F50C5">
            <w:pPr>
              <w:widowControl/>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The Acceptable Use Policy, Supervision policy, Special Education Policy and Code of Behaviour all support the implementation of the Bí Cinealta policy. </w:t>
            </w:r>
          </w:p>
          <w:p w:rsidR="00A26653" w:rsidRDefault="000F50C5">
            <w:pPr>
              <w:widowControl/>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Effective leadership is a key component with Principal, Deputy Principal, DLP, DDLP, and all middle management focused on supporting the implementation of this policy. </w:t>
            </w:r>
          </w:p>
          <w:p w:rsidR="00A26653" w:rsidRDefault="00A26653">
            <w:pPr>
              <w:widowControl/>
              <w:pBdr>
                <w:top w:val="nil"/>
                <w:left w:val="nil"/>
                <w:bottom w:val="nil"/>
                <w:right w:val="nil"/>
                <w:between w:val="nil"/>
              </w:pBdr>
              <w:rPr>
                <w:rFonts w:ascii="Comic Sans MS" w:eastAsia="Comic Sans MS" w:hAnsi="Comic Sans MS" w:cs="Comic Sans MS"/>
                <w:sz w:val="24"/>
                <w:szCs w:val="24"/>
              </w:rPr>
            </w:pPr>
          </w:p>
          <w:p w:rsidR="00A26653" w:rsidRDefault="00A26653">
            <w:pPr>
              <w:widowControl/>
              <w:pBdr>
                <w:top w:val="nil"/>
                <w:left w:val="nil"/>
                <w:bottom w:val="nil"/>
                <w:right w:val="nil"/>
                <w:between w:val="nil"/>
              </w:pBdr>
              <w:rPr>
                <w:rFonts w:ascii="Comic Sans MS" w:eastAsia="Comic Sans MS" w:hAnsi="Comic Sans MS" w:cs="Comic Sans MS"/>
                <w:sz w:val="24"/>
                <w:szCs w:val="24"/>
              </w:rPr>
            </w:pPr>
          </w:p>
          <w:p w:rsidR="00A26653" w:rsidRDefault="00A26653">
            <w:pPr>
              <w:widowControl/>
              <w:pBdr>
                <w:top w:val="nil"/>
                <w:left w:val="nil"/>
                <w:bottom w:val="nil"/>
                <w:right w:val="nil"/>
                <w:between w:val="nil"/>
              </w:pBdr>
              <w:rPr>
                <w:rFonts w:ascii="Comic Sans MS" w:eastAsia="Comic Sans MS" w:hAnsi="Comic Sans MS" w:cs="Comic Sans MS"/>
                <w:sz w:val="24"/>
                <w:szCs w:val="24"/>
              </w:rPr>
            </w:pPr>
          </w:p>
          <w:p w:rsidR="00A26653" w:rsidRDefault="00A26653">
            <w:pPr>
              <w:widowControl/>
              <w:pBdr>
                <w:top w:val="nil"/>
                <w:left w:val="nil"/>
                <w:bottom w:val="nil"/>
                <w:right w:val="nil"/>
                <w:between w:val="nil"/>
              </w:pBdr>
              <w:rPr>
                <w:rFonts w:ascii="Comic Sans MS" w:eastAsia="Comic Sans MS" w:hAnsi="Comic Sans MS" w:cs="Comic Sans MS"/>
                <w:sz w:val="24"/>
                <w:szCs w:val="24"/>
              </w:rPr>
            </w:pPr>
          </w:p>
          <w:p w:rsidR="00A26653" w:rsidRDefault="00A26653">
            <w:pPr>
              <w:widowControl/>
              <w:pBdr>
                <w:top w:val="nil"/>
                <w:left w:val="nil"/>
                <w:bottom w:val="nil"/>
                <w:right w:val="nil"/>
                <w:between w:val="nil"/>
              </w:pBdr>
              <w:rPr>
                <w:rFonts w:ascii="Comic Sans MS" w:eastAsia="Comic Sans MS" w:hAnsi="Comic Sans MS" w:cs="Comic Sans MS"/>
                <w:sz w:val="24"/>
                <w:szCs w:val="24"/>
              </w:rPr>
            </w:pPr>
          </w:p>
          <w:p w:rsidR="00A26653" w:rsidRDefault="000F50C5">
            <w:pPr>
              <w:widowControl/>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b/>
                <w:sz w:val="24"/>
                <w:szCs w:val="24"/>
              </w:rPr>
              <w:t xml:space="preserve">Relationships and Partnerships </w:t>
            </w:r>
          </w:p>
          <w:p w:rsidR="00A26653" w:rsidRDefault="000F50C5">
            <w:pPr>
              <w:widowControl/>
              <w:numPr>
                <w:ilvl w:val="1"/>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Interpersonal connections are supported through a range of formal and informal structures such as our parents’ association, BoM, friendship squads, committees and student council. </w:t>
            </w:r>
          </w:p>
          <w:p w:rsidR="00A26653" w:rsidRDefault="000F50C5">
            <w:pPr>
              <w:widowControl/>
              <w:numPr>
                <w:ilvl w:val="1"/>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Age and stage-appropriate awareness initiatives that engage the student body in looking at their own behaviour – promoting acts of kindness </w:t>
            </w:r>
            <w:r>
              <w:rPr>
                <w:rFonts w:ascii="Comic Sans MS" w:eastAsia="Comic Sans MS" w:hAnsi="Comic Sans MS" w:cs="Comic Sans MS"/>
                <w:sz w:val="24"/>
                <w:szCs w:val="24"/>
              </w:rPr>
              <w:lastRenderedPageBreak/>
              <w:t xml:space="preserve">and friendship, being an active help to others and looking at the causes of and impact of bullying during SPHE lessons. </w:t>
            </w:r>
          </w:p>
          <w:p w:rsidR="00A26653" w:rsidRDefault="000F50C5">
            <w:pPr>
              <w:widowControl/>
              <w:numPr>
                <w:ilvl w:val="1"/>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Conducting workshops and seminars for students, staff and parents to raise awareness of the impact of bullying. </w:t>
            </w:r>
          </w:p>
          <w:p w:rsidR="00A26653" w:rsidRDefault="000F50C5">
            <w:pPr>
              <w:widowControl/>
              <w:numPr>
                <w:ilvl w:val="1"/>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Encouraging peer mentoring and peer support </w:t>
            </w:r>
          </w:p>
          <w:p w:rsidR="00A26653" w:rsidRDefault="000F50C5">
            <w:pPr>
              <w:widowControl/>
              <w:numPr>
                <w:ilvl w:val="1"/>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Promote acts of kindness</w:t>
            </w:r>
          </w:p>
          <w:p w:rsidR="00A26653" w:rsidRDefault="000F50C5">
            <w:pPr>
              <w:widowControl/>
              <w:numPr>
                <w:ilvl w:val="1"/>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Support activities that build empathy,respect and resilience</w:t>
            </w:r>
          </w:p>
          <w:p w:rsidR="00A26653" w:rsidRDefault="000F50C5">
            <w:pPr>
              <w:widowControl/>
              <w:numPr>
                <w:ilvl w:val="1"/>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Active participation of parents in school life</w:t>
            </w:r>
          </w:p>
          <w:p w:rsidR="00A26653" w:rsidRDefault="000F50C5">
            <w:pPr>
              <w:widowControl/>
              <w:numPr>
                <w:ilvl w:val="1"/>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Active participation of students in school life  </w:t>
            </w:r>
          </w:p>
          <w:p w:rsidR="00A26653" w:rsidRDefault="000F50C5">
            <w:pPr>
              <w:widowControl/>
              <w:numPr>
                <w:ilvl w:val="1"/>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Supporting active participation of students in school life and active participation of parents in school life also. </w:t>
            </w:r>
          </w:p>
          <w:p w:rsidR="00A26653" w:rsidRDefault="000F50C5">
            <w:pPr>
              <w:widowControl/>
              <w:numPr>
                <w:ilvl w:val="1"/>
                <w:numId w:val="8"/>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Engaging parents and students in actively contributing to the formation of a Child Friendly Anti Bullying Policy to make them active participants in promotion of and discussion of useful ways to identify and reduce bullying behaviour and highlight procedure and how to deal with it if it does occur. </w:t>
            </w:r>
          </w:p>
          <w:p w:rsidR="00A26653" w:rsidRDefault="00A26653">
            <w:pPr>
              <w:widowControl/>
              <w:pBdr>
                <w:top w:val="nil"/>
                <w:left w:val="nil"/>
                <w:bottom w:val="nil"/>
                <w:right w:val="nil"/>
                <w:between w:val="nil"/>
              </w:pBdr>
              <w:rPr>
                <w:rFonts w:ascii="Comic Sans MS" w:eastAsia="Comic Sans MS" w:hAnsi="Comic Sans MS" w:cs="Comic Sans MS"/>
                <w:sz w:val="24"/>
                <w:szCs w:val="24"/>
              </w:rPr>
            </w:pPr>
          </w:p>
          <w:p w:rsidR="00A26653" w:rsidRDefault="000F50C5">
            <w:pPr>
              <w:widowControl/>
              <w:rPr>
                <w:rFonts w:ascii="Comic Sans MS" w:eastAsia="Comic Sans MS" w:hAnsi="Comic Sans MS" w:cs="Comic Sans MS"/>
                <w:sz w:val="24"/>
                <w:szCs w:val="24"/>
              </w:rPr>
            </w:pPr>
            <w:r>
              <w:rPr>
                <w:rFonts w:ascii="Comic Sans MS" w:eastAsia="Comic Sans MS" w:hAnsi="Comic Sans MS" w:cs="Comic Sans MS"/>
                <w:b/>
                <w:sz w:val="24"/>
                <w:szCs w:val="24"/>
              </w:rPr>
              <w:t>Preventing cyberbullying behaviour taken from the document  we adapt</w:t>
            </w:r>
          </w:p>
          <w:p w:rsidR="00A26653" w:rsidRDefault="000F50C5">
            <w:pPr>
              <w:widowControl/>
              <w:numPr>
                <w:ilvl w:val="0"/>
                <w:numId w:val="6"/>
              </w:numPr>
              <w:rPr>
                <w:rFonts w:ascii="Comic Sans MS" w:eastAsia="Comic Sans MS" w:hAnsi="Comic Sans MS" w:cs="Comic Sans MS"/>
                <w:sz w:val="24"/>
                <w:szCs w:val="24"/>
              </w:rPr>
            </w:pPr>
            <w:r>
              <w:rPr>
                <w:rFonts w:ascii="Comic Sans MS" w:eastAsia="Comic Sans MS" w:hAnsi="Comic Sans MS" w:cs="Comic Sans MS"/>
                <w:sz w:val="24"/>
                <w:szCs w:val="24"/>
              </w:rPr>
              <w:t xml:space="preserve">implementing the SPHE curriculum </w:t>
            </w:r>
          </w:p>
          <w:p w:rsidR="00A26653" w:rsidRDefault="000F50C5">
            <w:pPr>
              <w:widowControl/>
              <w:numPr>
                <w:ilvl w:val="0"/>
                <w:numId w:val="6"/>
              </w:numPr>
              <w:rPr>
                <w:rFonts w:ascii="Comic Sans MS" w:eastAsia="Comic Sans MS" w:hAnsi="Comic Sans MS" w:cs="Comic Sans MS"/>
                <w:sz w:val="24"/>
                <w:szCs w:val="24"/>
              </w:rPr>
            </w:pPr>
            <w:r>
              <w:rPr>
                <w:rFonts w:ascii="Comic Sans MS" w:eastAsia="Comic Sans MS" w:hAnsi="Comic Sans MS" w:cs="Comic Sans MS"/>
                <w:sz w:val="24"/>
                <w:szCs w:val="24"/>
              </w:rPr>
              <w:t xml:space="preserve">implementing the Digital Media Literacy curriculum which teaches students about responsible online behaviour and digital citizenship </w:t>
            </w:r>
          </w:p>
          <w:p w:rsidR="00A26653" w:rsidRDefault="000F50C5">
            <w:pPr>
              <w:widowControl/>
              <w:numPr>
                <w:ilvl w:val="0"/>
                <w:numId w:val="6"/>
              </w:numPr>
              <w:rPr>
                <w:rFonts w:ascii="Comic Sans MS" w:eastAsia="Comic Sans MS" w:hAnsi="Comic Sans MS" w:cs="Comic Sans MS"/>
                <w:sz w:val="24"/>
                <w:szCs w:val="24"/>
              </w:rPr>
            </w:pPr>
            <w:r>
              <w:rPr>
                <w:rFonts w:ascii="Comic Sans MS" w:eastAsia="Comic Sans MS" w:hAnsi="Comic Sans MS" w:cs="Comic Sans MS"/>
                <w:sz w:val="24"/>
                <w:szCs w:val="24"/>
              </w:rPr>
              <w:t xml:space="preserve"> Having regular conversations with students about developing respectful and kind relationships online </w:t>
            </w:r>
          </w:p>
          <w:p w:rsidR="00A26653" w:rsidRDefault="000F50C5">
            <w:pPr>
              <w:widowControl/>
              <w:numPr>
                <w:ilvl w:val="0"/>
                <w:numId w:val="6"/>
              </w:numPr>
              <w:rPr>
                <w:rFonts w:ascii="Comic Sans MS" w:eastAsia="Comic Sans MS" w:hAnsi="Comic Sans MS" w:cs="Comic Sans MS"/>
                <w:sz w:val="24"/>
                <w:szCs w:val="24"/>
              </w:rPr>
            </w:pPr>
            <w:r>
              <w:rPr>
                <w:rFonts w:ascii="Comic Sans MS" w:eastAsia="Comic Sans MS" w:hAnsi="Comic Sans MS" w:cs="Comic Sans MS"/>
                <w:sz w:val="24"/>
                <w:szCs w:val="24"/>
              </w:rPr>
              <w:t xml:space="preserve">developing and communicating an acceptable use policy for technology </w:t>
            </w:r>
          </w:p>
          <w:p w:rsidR="00A26653" w:rsidRDefault="000F50C5">
            <w:pPr>
              <w:widowControl/>
              <w:numPr>
                <w:ilvl w:val="0"/>
                <w:numId w:val="6"/>
              </w:numPr>
              <w:rPr>
                <w:rFonts w:ascii="Comic Sans MS" w:eastAsia="Comic Sans MS" w:hAnsi="Comic Sans MS" w:cs="Comic Sans MS"/>
                <w:sz w:val="24"/>
                <w:szCs w:val="24"/>
              </w:rPr>
            </w:pPr>
            <w:r>
              <w:rPr>
                <w:rFonts w:ascii="Comic Sans MS" w:eastAsia="Comic Sans MS" w:hAnsi="Comic Sans MS" w:cs="Comic Sans MS"/>
                <w:sz w:val="24"/>
                <w:szCs w:val="24"/>
              </w:rPr>
              <w:t xml:space="preserve">referring to appropriate online behaviour as part of the standards of behaviour in the Code of Behaviour </w:t>
            </w:r>
          </w:p>
          <w:p w:rsidR="00A26653" w:rsidRDefault="000F50C5">
            <w:pPr>
              <w:widowControl/>
              <w:numPr>
                <w:ilvl w:val="0"/>
                <w:numId w:val="6"/>
              </w:numPr>
              <w:rPr>
                <w:rFonts w:ascii="Comic Sans MS" w:eastAsia="Comic Sans MS" w:hAnsi="Comic Sans MS" w:cs="Comic Sans MS"/>
                <w:sz w:val="24"/>
                <w:szCs w:val="24"/>
              </w:rPr>
            </w:pPr>
            <w:r>
              <w:rPr>
                <w:rFonts w:ascii="Comic Sans MS" w:eastAsia="Comic Sans MS" w:hAnsi="Comic Sans MS" w:cs="Comic Sans MS"/>
                <w:sz w:val="24"/>
                <w:szCs w:val="24"/>
              </w:rPr>
              <w:t>promoting or hosting online safety events for parents who are responsible for overseeing their children’s activities online if required</w:t>
            </w:r>
          </w:p>
          <w:p w:rsidR="00A26653" w:rsidRDefault="000F50C5">
            <w:pPr>
              <w:widowControl/>
              <w:numPr>
                <w:ilvl w:val="0"/>
                <w:numId w:val="6"/>
              </w:numPr>
              <w:rPr>
                <w:rFonts w:ascii="Comic Sans MS" w:eastAsia="Comic Sans MS" w:hAnsi="Comic Sans MS" w:cs="Comic Sans MS"/>
                <w:sz w:val="24"/>
                <w:szCs w:val="24"/>
              </w:rPr>
            </w:pPr>
            <w:r>
              <w:rPr>
                <w:rFonts w:ascii="Comic Sans MS" w:eastAsia="Comic Sans MS" w:hAnsi="Comic Sans MS" w:cs="Comic Sans MS"/>
                <w:sz w:val="24"/>
                <w:szCs w:val="24"/>
              </w:rPr>
              <w:t xml:space="preserve">holding an Internet safety day to reinforce awareness around appropriate online behaviour </w:t>
            </w:r>
          </w:p>
          <w:p w:rsidR="00A26653" w:rsidRDefault="000F50C5">
            <w:pPr>
              <w:widowControl/>
              <w:rPr>
                <w:rFonts w:ascii="Comic Sans MS" w:eastAsia="Comic Sans MS" w:hAnsi="Comic Sans MS" w:cs="Comic Sans MS"/>
                <w:sz w:val="24"/>
                <w:szCs w:val="24"/>
              </w:rPr>
            </w:pPr>
            <w:r>
              <w:rPr>
                <w:rFonts w:ascii="Comic Sans MS" w:eastAsia="Comic Sans MS" w:hAnsi="Comic Sans MS" w:cs="Comic Sans MS"/>
                <w:sz w:val="24"/>
                <w:szCs w:val="24"/>
              </w:rPr>
              <w:t>Reminding  children that the  digital age of consent is the minimum age a user must be before a social media or internet company can collect, process and store their data. In Ireland the digital age of consent is 16.</w:t>
            </w:r>
            <w:r>
              <w:rPr>
                <w:rFonts w:ascii="Comic Sans MS" w:eastAsia="Comic Sans MS" w:hAnsi="Comic Sans MS" w:cs="Comic Sans MS"/>
                <w:b/>
                <w:sz w:val="24"/>
                <w:szCs w:val="24"/>
              </w:rPr>
              <w:t xml:space="preserve"> </w:t>
            </w:r>
          </w:p>
          <w:p w:rsidR="00A26653" w:rsidRDefault="000F50C5">
            <w:pPr>
              <w:widowControl/>
              <w:rPr>
                <w:rFonts w:ascii="Comic Sans MS" w:eastAsia="Comic Sans MS" w:hAnsi="Comic Sans MS" w:cs="Comic Sans MS"/>
                <w:sz w:val="24"/>
                <w:szCs w:val="24"/>
              </w:rPr>
            </w:pPr>
            <w:r>
              <w:rPr>
                <w:rFonts w:ascii="Comic Sans MS" w:eastAsia="Comic Sans MS" w:hAnsi="Comic Sans MS" w:cs="Comic Sans MS"/>
                <w:sz w:val="24"/>
                <w:szCs w:val="24"/>
              </w:rPr>
              <w:t xml:space="preserve">Therefore, technically, children under the age of 13 should not have a social media account. </w:t>
            </w:r>
          </w:p>
          <w:p w:rsidR="00A26653" w:rsidRDefault="00A26653">
            <w:pPr>
              <w:widowControl/>
              <w:rPr>
                <w:rFonts w:ascii="Comic Sans MS" w:eastAsia="Comic Sans MS" w:hAnsi="Comic Sans MS" w:cs="Comic Sans MS"/>
                <w:sz w:val="24"/>
                <w:szCs w:val="24"/>
              </w:rPr>
            </w:pPr>
          </w:p>
          <w:p w:rsidR="00A26653" w:rsidRDefault="000F50C5">
            <w:pPr>
              <w:widowControl/>
              <w:rPr>
                <w:rFonts w:ascii="Comic Sans MS" w:eastAsia="Comic Sans MS" w:hAnsi="Comic Sans MS" w:cs="Comic Sans MS"/>
                <w:sz w:val="24"/>
                <w:szCs w:val="24"/>
              </w:rPr>
            </w:pPr>
            <w:r>
              <w:rPr>
                <w:rFonts w:ascii="Comic Sans MS" w:eastAsia="Comic Sans MS" w:hAnsi="Comic Sans MS" w:cs="Comic Sans MS"/>
                <w:b/>
                <w:sz w:val="24"/>
                <w:szCs w:val="24"/>
              </w:rPr>
              <w:t xml:space="preserve">Preventing homophobic/transphobic bullying behaviour </w:t>
            </w:r>
          </w:p>
          <w:p w:rsidR="00A26653" w:rsidRDefault="000F50C5">
            <w:pPr>
              <w:widowControl/>
              <w:numPr>
                <w:ilvl w:val="0"/>
                <w:numId w:val="2"/>
              </w:numPr>
              <w:rPr>
                <w:rFonts w:ascii="Comic Sans MS" w:eastAsia="Comic Sans MS" w:hAnsi="Comic Sans MS" w:cs="Comic Sans MS"/>
                <w:sz w:val="24"/>
                <w:szCs w:val="24"/>
              </w:rPr>
            </w:pPr>
            <w:r>
              <w:rPr>
                <w:rFonts w:ascii="Comic Sans MS" w:eastAsia="Comic Sans MS" w:hAnsi="Comic Sans MS" w:cs="Comic Sans MS"/>
                <w:sz w:val="24"/>
                <w:szCs w:val="24"/>
              </w:rPr>
              <w:t xml:space="preserve">maintaining an inclusive physical environment such as by displaying relevant posters </w:t>
            </w:r>
          </w:p>
          <w:p w:rsidR="00A26653" w:rsidRDefault="000F50C5">
            <w:pPr>
              <w:widowControl/>
              <w:numPr>
                <w:ilvl w:val="0"/>
                <w:numId w:val="2"/>
              </w:numPr>
              <w:rPr>
                <w:rFonts w:ascii="Comic Sans MS" w:eastAsia="Comic Sans MS" w:hAnsi="Comic Sans MS" w:cs="Comic Sans MS"/>
                <w:sz w:val="24"/>
                <w:szCs w:val="24"/>
              </w:rPr>
            </w:pPr>
            <w:r>
              <w:rPr>
                <w:rFonts w:ascii="Comic Sans MS" w:eastAsia="Comic Sans MS" w:hAnsi="Comic Sans MS" w:cs="Comic Sans MS"/>
                <w:sz w:val="24"/>
                <w:szCs w:val="24"/>
              </w:rPr>
              <w:t xml:space="preserve">encouraging peer support such as peer mentoring and empathy building activities </w:t>
            </w:r>
          </w:p>
          <w:p w:rsidR="00A26653" w:rsidRDefault="000F50C5">
            <w:pPr>
              <w:widowControl/>
              <w:numPr>
                <w:ilvl w:val="0"/>
                <w:numId w:val="2"/>
              </w:numPr>
              <w:rPr>
                <w:rFonts w:ascii="Comic Sans MS" w:eastAsia="Comic Sans MS" w:hAnsi="Comic Sans MS" w:cs="Comic Sans MS"/>
                <w:sz w:val="24"/>
                <w:szCs w:val="24"/>
              </w:rPr>
            </w:pPr>
            <w:r>
              <w:rPr>
                <w:rFonts w:ascii="Comic Sans MS" w:eastAsia="Comic Sans MS" w:hAnsi="Comic Sans MS" w:cs="Comic Sans MS"/>
                <w:sz w:val="24"/>
                <w:szCs w:val="24"/>
              </w:rPr>
              <w:t xml:space="preserve">challenging gender stereotypes </w:t>
            </w:r>
          </w:p>
          <w:p w:rsidR="00A26653" w:rsidRDefault="000F50C5">
            <w:pPr>
              <w:widowControl/>
              <w:numPr>
                <w:ilvl w:val="0"/>
                <w:numId w:val="2"/>
              </w:numPr>
              <w:rPr>
                <w:rFonts w:ascii="Comic Sans MS" w:eastAsia="Comic Sans MS" w:hAnsi="Comic Sans MS" w:cs="Comic Sans MS"/>
                <w:sz w:val="24"/>
                <w:szCs w:val="24"/>
              </w:rPr>
            </w:pPr>
            <w:r>
              <w:rPr>
                <w:rFonts w:ascii="Comic Sans MS" w:eastAsia="Comic Sans MS" w:hAnsi="Comic Sans MS" w:cs="Comic Sans MS"/>
                <w:sz w:val="24"/>
                <w:szCs w:val="24"/>
              </w:rPr>
              <w:lastRenderedPageBreak/>
              <w:t>conducting workshops and seminars for students, school staff and parents to raise awareness of the impact of homophobic bullying behaviour if necessary</w:t>
            </w:r>
          </w:p>
          <w:p w:rsidR="00A26653" w:rsidRDefault="000F50C5">
            <w:pPr>
              <w:widowControl/>
              <w:numPr>
                <w:ilvl w:val="0"/>
                <w:numId w:val="2"/>
              </w:numPr>
              <w:rPr>
                <w:rFonts w:ascii="Comic Sans MS" w:eastAsia="Comic Sans MS" w:hAnsi="Comic Sans MS" w:cs="Comic Sans MS"/>
                <w:sz w:val="24"/>
                <w:szCs w:val="24"/>
              </w:rPr>
            </w:pPr>
            <w:r>
              <w:rPr>
                <w:rFonts w:ascii="Comic Sans MS" w:eastAsia="Comic Sans MS" w:hAnsi="Comic Sans MS" w:cs="Comic Sans MS"/>
                <w:sz w:val="24"/>
                <w:szCs w:val="24"/>
              </w:rPr>
              <w:t xml:space="preserve">encouraging students to speak up when they witness homophobic behaviour </w:t>
            </w:r>
          </w:p>
          <w:p w:rsidR="00A26653" w:rsidRDefault="00A26653">
            <w:pPr>
              <w:widowControl/>
              <w:rPr>
                <w:rFonts w:ascii="Comic Sans MS" w:eastAsia="Comic Sans MS" w:hAnsi="Comic Sans MS" w:cs="Comic Sans MS"/>
                <w:sz w:val="24"/>
                <w:szCs w:val="24"/>
              </w:rPr>
            </w:pPr>
          </w:p>
          <w:p w:rsidR="00A26653" w:rsidRDefault="000F50C5">
            <w:pPr>
              <w:widowControl/>
              <w:rPr>
                <w:rFonts w:ascii="Comic Sans MS" w:eastAsia="Comic Sans MS" w:hAnsi="Comic Sans MS" w:cs="Comic Sans MS"/>
                <w:sz w:val="24"/>
                <w:szCs w:val="24"/>
              </w:rPr>
            </w:pPr>
            <w:r>
              <w:rPr>
                <w:rFonts w:ascii="Comic Sans MS" w:eastAsia="Comic Sans MS" w:hAnsi="Comic Sans MS" w:cs="Comic Sans MS"/>
                <w:b/>
                <w:sz w:val="24"/>
                <w:szCs w:val="24"/>
              </w:rPr>
              <w:t xml:space="preserve">Preventing racist bullying behaviour </w:t>
            </w:r>
          </w:p>
          <w:p w:rsidR="00A26653" w:rsidRDefault="000F50C5">
            <w:pPr>
              <w:widowControl/>
              <w:numPr>
                <w:ilvl w:val="0"/>
                <w:numId w:val="4"/>
              </w:numPr>
              <w:rPr>
                <w:rFonts w:ascii="Comic Sans MS" w:eastAsia="Comic Sans MS" w:hAnsi="Comic Sans MS" w:cs="Comic Sans MS"/>
                <w:sz w:val="24"/>
                <w:szCs w:val="24"/>
              </w:rPr>
            </w:pPr>
            <w:r>
              <w:rPr>
                <w:rFonts w:ascii="Comic Sans MS" w:eastAsia="Comic Sans MS" w:hAnsi="Comic Sans MS" w:cs="Comic Sans MS"/>
                <w:sz w:val="24"/>
                <w:szCs w:val="24"/>
              </w:rPr>
              <w:t xml:space="preserve">fostering a school culture where diversity is celebrated and where students “see themselves” in their school environment </w:t>
            </w:r>
          </w:p>
          <w:p w:rsidR="00A26653" w:rsidRDefault="000F50C5">
            <w:pPr>
              <w:widowControl/>
              <w:numPr>
                <w:ilvl w:val="0"/>
                <w:numId w:val="4"/>
              </w:numPr>
              <w:rPr>
                <w:rFonts w:ascii="Comic Sans MS" w:eastAsia="Comic Sans MS" w:hAnsi="Comic Sans MS" w:cs="Comic Sans MS"/>
                <w:sz w:val="24"/>
                <w:szCs w:val="24"/>
              </w:rPr>
            </w:pPr>
            <w:r>
              <w:rPr>
                <w:rFonts w:ascii="Comic Sans MS" w:eastAsia="Comic Sans MS" w:hAnsi="Comic Sans MS" w:cs="Comic Sans MS"/>
                <w:sz w:val="24"/>
                <w:szCs w:val="24"/>
              </w:rPr>
              <w:t xml:space="preserve">having the cultural diversity of the school visible and on display </w:t>
            </w:r>
          </w:p>
          <w:p w:rsidR="00A26653" w:rsidRDefault="000F50C5">
            <w:pPr>
              <w:widowControl/>
              <w:numPr>
                <w:ilvl w:val="0"/>
                <w:numId w:val="4"/>
              </w:numPr>
              <w:rPr>
                <w:rFonts w:ascii="Comic Sans MS" w:eastAsia="Comic Sans MS" w:hAnsi="Comic Sans MS" w:cs="Comic Sans MS"/>
                <w:sz w:val="24"/>
                <w:szCs w:val="24"/>
              </w:rPr>
            </w:pPr>
            <w:r>
              <w:rPr>
                <w:rFonts w:ascii="Comic Sans MS" w:eastAsia="Comic Sans MS" w:hAnsi="Comic Sans MS" w:cs="Comic Sans MS"/>
                <w:sz w:val="24"/>
                <w:szCs w:val="24"/>
              </w:rPr>
              <w:t>conducting workshops and seminars for students, school staff and parents to raise awareness of racism if necessary</w:t>
            </w:r>
          </w:p>
          <w:p w:rsidR="00A26653" w:rsidRDefault="000F50C5">
            <w:pPr>
              <w:widowControl/>
              <w:numPr>
                <w:ilvl w:val="0"/>
                <w:numId w:val="4"/>
              </w:numPr>
              <w:rPr>
                <w:rFonts w:ascii="Comic Sans MS" w:eastAsia="Comic Sans MS" w:hAnsi="Comic Sans MS" w:cs="Comic Sans MS"/>
                <w:sz w:val="24"/>
                <w:szCs w:val="24"/>
              </w:rPr>
            </w:pPr>
            <w:r>
              <w:rPr>
                <w:rFonts w:ascii="Comic Sans MS" w:eastAsia="Comic Sans MS" w:hAnsi="Comic Sans MS" w:cs="Comic Sans MS"/>
                <w:sz w:val="24"/>
                <w:szCs w:val="24"/>
              </w:rPr>
              <w:t xml:space="preserve">encouraging peer support such as peer mentoring and empathy building activities </w:t>
            </w:r>
          </w:p>
          <w:p w:rsidR="00A26653" w:rsidRDefault="000F50C5">
            <w:pPr>
              <w:widowControl/>
              <w:numPr>
                <w:ilvl w:val="0"/>
                <w:numId w:val="4"/>
              </w:numPr>
              <w:rPr>
                <w:rFonts w:ascii="Comic Sans MS" w:eastAsia="Comic Sans MS" w:hAnsi="Comic Sans MS" w:cs="Comic Sans MS"/>
                <w:sz w:val="24"/>
                <w:szCs w:val="24"/>
              </w:rPr>
            </w:pPr>
            <w:r>
              <w:rPr>
                <w:rFonts w:ascii="Comic Sans MS" w:eastAsia="Comic Sans MS" w:hAnsi="Comic Sans MS" w:cs="Comic Sans MS"/>
                <w:sz w:val="24"/>
                <w:szCs w:val="24"/>
              </w:rPr>
              <w:t xml:space="preserve">encouraging bystanders to report when they witness racist behaviour </w:t>
            </w:r>
          </w:p>
          <w:p w:rsidR="00A26653" w:rsidRDefault="000F50C5">
            <w:pPr>
              <w:widowControl/>
              <w:numPr>
                <w:ilvl w:val="0"/>
                <w:numId w:val="4"/>
              </w:numPr>
              <w:rPr>
                <w:rFonts w:ascii="Comic Sans MS" w:eastAsia="Comic Sans MS" w:hAnsi="Comic Sans MS" w:cs="Comic Sans MS"/>
                <w:sz w:val="24"/>
                <w:szCs w:val="24"/>
              </w:rPr>
            </w:pPr>
            <w:r>
              <w:rPr>
                <w:rFonts w:ascii="Comic Sans MS" w:eastAsia="Comic Sans MS" w:hAnsi="Comic Sans MS" w:cs="Comic Sans MS"/>
                <w:sz w:val="24"/>
                <w:szCs w:val="24"/>
              </w:rPr>
              <w:t xml:space="preserve">providing supports to school staff to respond to the needs of students for whom English is an additional language and for communicating with their parents </w:t>
            </w:r>
          </w:p>
          <w:p w:rsidR="00A26653" w:rsidRDefault="000F50C5">
            <w:pPr>
              <w:widowControl/>
              <w:numPr>
                <w:ilvl w:val="0"/>
                <w:numId w:val="4"/>
              </w:numPr>
              <w:rPr>
                <w:rFonts w:ascii="Comic Sans MS" w:eastAsia="Comic Sans MS" w:hAnsi="Comic Sans MS" w:cs="Comic Sans MS"/>
                <w:sz w:val="24"/>
                <w:szCs w:val="24"/>
              </w:rPr>
            </w:pPr>
            <w:r>
              <w:rPr>
                <w:rFonts w:ascii="Comic Sans MS" w:eastAsia="Comic Sans MS" w:hAnsi="Comic Sans MS" w:cs="Comic Sans MS"/>
                <w:sz w:val="24"/>
                <w:szCs w:val="24"/>
              </w:rPr>
              <w:t xml:space="preserve">providing supports to school staff to support students from ethnic minorities, including Traveller and Roma students, and to encourage communication with their parents </w:t>
            </w:r>
          </w:p>
          <w:p w:rsidR="00A26653" w:rsidRDefault="000F50C5">
            <w:pPr>
              <w:widowControl/>
              <w:numPr>
                <w:ilvl w:val="0"/>
                <w:numId w:val="4"/>
              </w:numPr>
              <w:rPr>
                <w:rFonts w:ascii="Comic Sans MS" w:eastAsia="Comic Sans MS" w:hAnsi="Comic Sans MS" w:cs="Comic Sans MS"/>
                <w:sz w:val="24"/>
                <w:szCs w:val="24"/>
              </w:rPr>
            </w:pPr>
            <w:r>
              <w:rPr>
                <w:rFonts w:ascii="Comic Sans MS" w:eastAsia="Comic Sans MS" w:hAnsi="Comic Sans MS" w:cs="Comic Sans MS"/>
                <w:sz w:val="24"/>
                <w:szCs w:val="24"/>
              </w:rPr>
              <w:t xml:space="preserve">ensuring that library reading material and textbooks represent appropriate lived experiences of students and adults from different national, ethnic and cultural backgrounds </w:t>
            </w:r>
          </w:p>
          <w:p w:rsidR="00A26653" w:rsidRDefault="00A26653">
            <w:pPr>
              <w:widowControl/>
              <w:rPr>
                <w:rFonts w:ascii="Comic Sans MS" w:eastAsia="Comic Sans MS" w:hAnsi="Comic Sans MS" w:cs="Comic Sans MS"/>
                <w:sz w:val="24"/>
                <w:szCs w:val="24"/>
              </w:rPr>
            </w:pPr>
          </w:p>
          <w:p w:rsidR="00A26653" w:rsidRDefault="000F50C5">
            <w:pPr>
              <w:widowControl/>
              <w:rPr>
                <w:rFonts w:ascii="Comic Sans MS" w:eastAsia="Comic Sans MS" w:hAnsi="Comic Sans MS" w:cs="Comic Sans MS"/>
                <w:b/>
                <w:sz w:val="24"/>
                <w:szCs w:val="24"/>
              </w:rPr>
            </w:pPr>
            <w:r>
              <w:rPr>
                <w:rFonts w:ascii="Comic Sans MS" w:eastAsia="Comic Sans MS" w:hAnsi="Comic Sans MS" w:cs="Comic Sans MS"/>
                <w:b/>
                <w:sz w:val="24"/>
                <w:szCs w:val="24"/>
              </w:rPr>
              <w:t xml:space="preserve">Preventing sexist bullying behaviour </w:t>
            </w:r>
          </w:p>
          <w:p w:rsidR="00A26653" w:rsidRDefault="000F50C5">
            <w:pPr>
              <w:widowControl/>
              <w:rPr>
                <w:rFonts w:ascii="Comic Sans MS" w:eastAsia="Comic Sans MS" w:hAnsi="Comic Sans MS" w:cs="Comic Sans MS"/>
                <w:sz w:val="24"/>
                <w:szCs w:val="24"/>
              </w:rPr>
            </w:pPr>
            <w:r>
              <w:rPr>
                <w:rFonts w:ascii="Comic Sans MS" w:eastAsia="Comic Sans MS" w:hAnsi="Comic Sans MS" w:cs="Comic Sans MS"/>
                <w:sz w:val="24"/>
                <w:szCs w:val="24"/>
              </w:rPr>
              <w:t xml:space="preserve"> </w:t>
            </w:r>
          </w:p>
          <w:p w:rsidR="00A26653" w:rsidRDefault="000F50C5">
            <w:pPr>
              <w:widowControl/>
              <w:numPr>
                <w:ilvl w:val="0"/>
                <w:numId w:val="1"/>
              </w:numPr>
              <w:rPr>
                <w:rFonts w:ascii="Comic Sans MS" w:eastAsia="Comic Sans MS" w:hAnsi="Comic Sans MS" w:cs="Comic Sans MS"/>
                <w:sz w:val="24"/>
                <w:szCs w:val="24"/>
              </w:rPr>
            </w:pPr>
            <w:r>
              <w:rPr>
                <w:rFonts w:ascii="Comic Sans MS" w:eastAsia="Comic Sans MS" w:hAnsi="Comic Sans MS" w:cs="Comic Sans MS"/>
                <w:sz w:val="24"/>
                <w:szCs w:val="24"/>
              </w:rPr>
              <w:t xml:space="preserve">ensuring members of staff model respectful behaviour and treat students equally irrespective of their sex </w:t>
            </w:r>
          </w:p>
          <w:p w:rsidR="00A26653" w:rsidRDefault="000F50C5">
            <w:pPr>
              <w:widowControl/>
              <w:numPr>
                <w:ilvl w:val="0"/>
                <w:numId w:val="1"/>
              </w:numPr>
              <w:rPr>
                <w:rFonts w:ascii="Comic Sans MS" w:eastAsia="Comic Sans MS" w:hAnsi="Comic Sans MS" w:cs="Comic Sans MS"/>
                <w:sz w:val="24"/>
                <w:szCs w:val="24"/>
              </w:rPr>
            </w:pPr>
            <w:r>
              <w:rPr>
                <w:rFonts w:ascii="Comic Sans MS" w:eastAsia="Comic Sans MS" w:hAnsi="Comic Sans MS" w:cs="Comic Sans MS"/>
                <w:sz w:val="24"/>
                <w:szCs w:val="24"/>
              </w:rPr>
              <w:t xml:space="preserve">ensuring all students have the same opportunities to engage in school activities irrespective of their sex </w:t>
            </w:r>
          </w:p>
          <w:p w:rsidR="00A26653" w:rsidRDefault="000F50C5">
            <w:pPr>
              <w:widowControl/>
              <w:numPr>
                <w:ilvl w:val="0"/>
                <w:numId w:val="1"/>
              </w:numPr>
              <w:rPr>
                <w:rFonts w:ascii="Comic Sans MS" w:eastAsia="Comic Sans MS" w:hAnsi="Comic Sans MS" w:cs="Comic Sans MS"/>
                <w:sz w:val="24"/>
                <w:szCs w:val="24"/>
              </w:rPr>
            </w:pPr>
            <w:r>
              <w:rPr>
                <w:rFonts w:ascii="Comic Sans MS" w:eastAsia="Comic Sans MS" w:hAnsi="Comic Sans MS" w:cs="Comic Sans MS"/>
                <w:sz w:val="24"/>
                <w:szCs w:val="24"/>
              </w:rPr>
              <w:t xml:space="preserve">celebrating diversity at school and acknowledging the contributions of all students </w:t>
            </w:r>
          </w:p>
          <w:p w:rsidR="00A26653" w:rsidRDefault="000F50C5">
            <w:pPr>
              <w:widowControl/>
              <w:numPr>
                <w:ilvl w:val="0"/>
                <w:numId w:val="1"/>
              </w:numPr>
              <w:rPr>
                <w:rFonts w:ascii="Comic Sans MS" w:eastAsia="Comic Sans MS" w:hAnsi="Comic Sans MS" w:cs="Comic Sans MS"/>
                <w:sz w:val="24"/>
                <w:szCs w:val="24"/>
              </w:rPr>
            </w:pPr>
            <w:r>
              <w:rPr>
                <w:rFonts w:ascii="Comic Sans MS" w:eastAsia="Comic Sans MS" w:hAnsi="Comic Sans MS" w:cs="Comic Sans MS"/>
                <w:sz w:val="24"/>
                <w:szCs w:val="24"/>
              </w:rPr>
              <w:t xml:space="preserve">teach lessons on gender equality and respect </w:t>
            </w:r>
          </w:p>
          <w:p w:rsidR="00A26653" w:rsidRDefault="000F50C5">
            <w:pPr>
              <w:widowControl/>
              <w:numPr>
                <w:ilvl w:val="0"/>
                <w:numId w:val="1"/>
              </w:numPr>
              <w:rPr>
                <w:rFonts w:ascii="Comic Sans MS" w:eastAsia="Comic Sans MS" w:hAnsi="Comic Sans MS" w:cs="Comic Sans MS"/>
                <w:sz w:val="24"/>
                <w:szCs w:val="24"/>
              </w:rPr>
            </w:pPr>
            <w:r>
              <w:rPr>
                <w:rFonts w:ascii="Comic Sans MS" w:eastAsia="Comic Sans MS" w:hAnsi="Comic Sans MS" w:cs="Comic Sans MS"/>
                <w:sz w:val="24"/>
                <w:szCs w:val="24"/>
              </w:rPr>
              <w:t xml:space="preserve">encouraging parents to reinforce these values of respect at home </w:t>
            </w:r>
          </w:p>
          <w:p w:rsidR="00A26653" w:rsidRDefault="00A26653">
            <w:pPr>
              <w:widowControl/>
              <w:rPr>
                <w:rFonts w:ascii="Comic Sans MS" w:eastAsia="Comic Sans MS" w:hAnsi="Comic Sans MS" w:cs="Comic Sans MS"/>
                <w:sz w:val="24"/>
                <w:szCs w:val="24"/>
              </w:rPr>
            </w:pPr>
          </w:p>
          <w:p w:rsidR="00A26653" w:rsidRDefault="000F50C5">
            <w:pPr>
              <w:widowControl/>
              <w:rPr>
                <w:rFonts w:ascii="Comic Sans MS" w:eastAsia="Comic Sans MS" w:hAnsi="Comic Sans MS" w:cs="Comic Sans MS"/>
                <w:b/>
                <w:sz w:val="24"/>
                <w:szCs w:val="24"/>
              </w:rPr>
            </w:pPr>
            <w:r>
              <w:rPr>
                <w:rFonts w:ascii="Comic Sans MS" w:eastAsia="Comic Sans MS" w:hAnsi="Comic Sans MS" w:cs="Comic Sans MS"/>
                <w:b/>
                <w:sz w:val="24"/>
                <w:szCs w:val="24"/>
              </w:rPr>
              <w:t xml:space="preserve">Preventing sexual harassment </w:t>
            </w:r>
          </w:p>
          <w:p w:rsidR="00A26653" w:rsidRDefault="00A26653">
            <w:pPr>
              <w:widowControl/>
              <w:rPr>
                <w:rFonts w:ascii="Comic Sans MS" w:eastAsia="Comic Sans MS" w:hAnsi="Comic Sans MS" w:cs="Comic Sans MS"/>
                <w:sz w:val="24"/>
                <w:szCs w:val="24"/>
              </w:rPr>
            </w:pPr>
          </w:p>
          <w:p w:rsidR="00A26653" w:rsidRDefault="000F50C5">
            <w:pPr>
              <w:widowControl/>
              <w:numPr>
                <w:ilvl w:val="0"/>
                <w:numId w:val="3"/>
              </w:numPr>
              <w:rPr>
                <w:rFonts w:ascii="Comic Sans MS" w:eastAsia="Comic Sans MS" w:hAnsi="Comic Sans MS" w:cs="Comic Sans MS"/>
                <w:sz w:val="24"/>
                <w:szCs w:val="24"/>
              </w:rPr>
            </w:pPr>
            <w:r>
              <w:rPr>
                <w:rFonts w:ascii="Comic Sans MS" w:eastAsia="Comic Sans MS" w:hAnsi="Comic Sans MS" w:cs="Comic Sans MS"/>
                <w:sz w:val="24"/>
                <w:szCs w:val="24"/>
              </w:rPr>
              <w:t xml:space="preserve">promoting positive role models within the school community </w:t>
            </w:r>
          </w:p>
          <w:p w:rsidR="00A26653" w:rsidRDefault="000F50C5">
            <w:pPr>
              <w:widowControl/>
              <w:numPr>
                <w:ilvl w:val="0"/>
                <w:numId w:val="3"/>
              </w:numPr>
              <w:rPr>
                <w:rFonts w:ascii="Comic Sans MS" w:eastAsia="Comic Sans MS" w:hAnsi="Comic Sans MS" w:cs="Comic Sans MS"/>
                <w:sz w:val="24"/>
                <w:szCs w:val="24"/>
              </w:rPr>
            </w:pPr>
            <w:r>
              <w:rPr>
                <w:rFonts w:ascii="Comic Sans MS" w:eastAsia="Comic Sans MS" w:hAnsi="Comic Sans MS" w:cs="Comic Sans MS"/>
                <w:sz w:val="24"/>
                <w:szCs w:val="24"/>
              </w:rPr>
              <w:t xml:space="preserve">challenging gender stereotypes that can contribute to sexual harassment </w:t>
            </w:r>
          </w:p>
          <w:p w:rsidR="00A26653" w:rsidRDefault="00A26653">
            <w:pPr>
              <w:widowControl/>
              <w:rPr>
                <w:rFonts w:ascii="Comic Sans MS" w:eastAsia="Comic Sans MS" w:hAnsi="Comic Sans MS" w:cs="Comic Sans MS"/>
                <w:sz w:val="24"/>
                <w:szCs w:val="24"/>
              </w:rPr>
            </w:pPr>
          </w:p>
          <w:p w:rsidR="00A26653" w:rsidRDefault="00A26653">
            <w:pPr>
              <w:widowControl/>
              <w:rPr>
                <w:rFonts w:ascii="Comic Sans MS" w:eastAsia="Comic Sans MS" w:hAnsi="Comic Sans MS" w:cs="Comic Sans MS"/>
                <w:sz w:val="24"/>
                <w:szCs w:val="24"/>
              </w:rPr>
            </w:pPr>
          </w:p>
          <w:p w:rsidR="00A26653" w:rsidRDefault="00A26653">
            <w:pPr>
              <w:widowControl/>
              <w:rPr>
                <w:rFonts w:ascii="Comic Sans MS" w:eastAsia="Comic Sans MS" w:hAnsi="Comic Sans MS" w:cs="Comic Sans MS"/>
                <w:sz w:val="24"/>
                <w:szCs w:val="24"/>
              </w:rPr>
            </w:pPr>
          </w:p>
          <w:p w:rsidR="00A26653" w:rsidRDefault="00A26653">
            <w:pPr>
              <w:widowControl/>
              <w:rPr>
                <w:rFonts w:ascii="Comic Sans MS" w:eastAsia="Comic Sans MS" w:hAnsi="Comic Sans MS" w:cs="Comic Sans MS"/>
                <w:sz w:val="24"/>
                <w:szCs w:val="24"/>
              </w:rPr>
            </w:pPr>
          </w:p>
          <w:p w:rsidR="00A26653" w:rsidRDefault="00A26653">
            <w:pPr>
              <w:widowControl/>
              <w:rPr>
                <w:rFonts w:ascii="Comic Sans MS" w:eastAsia="Comic Sans MS" w:hAnsi="Comic Sans MS" w:cs="Comic Sans MS"/>
                <w:sz w:val="24"/>
                <w:szCs w:val="24"/>
              </w:rPr>
            </w:pPr>
          </w:p>
          <w:p w:rsidR="00A26653" w:rsidRDefault="00A26653">
            <w:pPr>
              <w:pBdr>
                <w:top w:val="nil"/>
                <w:left w:val="nil"/>
                <w:bottom w:val="nil"/>
                <w:right w:val="nil"/>
                <w:between w:val="nil"/>
              </w:pBdr>
              <w:rPr>
                <w:rFonts w:ascii="Comic Sans MS" w:eastAsia="Comic Sans MS" w:hAnsi="Comic Sans MS" w:cs="Comic Sans MS"/>
                <w:sz w:val="24"/>
                <w:szCs w:val="24"/>
              </w:rPr>
            </w:pPr>
          </w:p>
          <w:p w:rsidR="00A26653" w:rsidRDefault="00A26653">
            <w:pPr>
              <w:pBdr>
                <w:top w:val="nil"/>
                <w:left w:val="nil"/>
                <w:bottom w:val="nil"/>
                <w:right w:val="nil"/>
                <w:between w:val="nil"/>
              </w:pBdr>
              <w:rPr>
                <w:rFonts w:ascii="Comic Sans MS" w:eastAsia="Comic Sans MS" w:hAnsi="Comic Sans MS" w:cs="Comic Sans MS"/>
                <w:sz w:val="24"/>
                <w:szCs w:val="24"/>
              </w:rPr>
            </w:pPr>
          </w:p>
          <w:p w:rsidR="00A26653" w:rsidRDefault="00A26653">
            <w:pPr>
              <w:pBdr>
                <w:top w:val="nil"/>
                <w:left w:val="nil"/>
                <w:bottom w:val="nil"/>
                <w:right w:val="nil"/>
                <w:between w:val="nil"/>
              </w:pBdr>
              <w:rPr>
                <w:rFonts w:ascii="Comic Sans MS" w:eastAsia="Comic Sans MS" w:hAnsi="Comic Sans MS" w:cs="Comic Sans MS"/>
                <w:sz w:val="24"/>
                <w:szCs w:val="24"/>
              </w:rPr>
            </w:pPr>
          </w:p>
          <w:p w:rsidR="00A26653" w:rsidRDefault="00A26653">
            <w:pPr>
              <w:pBdr>
                <w:top w:val="nil"/>
                <w:left w:val="nil"/>
                <w:bottom w:val="nil"/>
                <w:right w:val="nil"/>
                <w:between w:val="nil"/>
              </w:pBdr>
              <w:rPr>
                <w:rFonts w:ascii="Comic Sans MS" w:eastAsia="Comic Sans MS" w:hAnsi="Comic Sans MS" w:cs="Comic Sans MS"/>
                <w:sz w:val="24"/>
                <w:szCs w:val="24"/>
              </w:rPr>
            </w:pPr>
          </w:p>
          <w:p w:rsidR="00A26653" w:rsidRDefault="00A26653">
            <w:pPr>
              <w:pBdr>
                <w:top w:val="nil"/>
                <w:left w:val="nil"/>
                <w:bottom w:val="nil"/>
                <w:right w:val="nil"/>
                <w:between w:val="nil"/>
              </w:pBdr>
              <w:rPr>
                <w:rFonts w:ascii="Comic Sans MS" w:eastAsia="Comic Sans MS" w:hAnsi="Comic Sans MS" w:cs="Comic Sans MS"/>
                <w:sz w:val="24"/>
                <w:szCs w:val="24"/>
              </w:rPr>
            </w:pPr>
          </w:p>
          <w:p w:rsidR="00A26653" w:rsidRDefault="00A26653">
            <w:pPr>
              <w:pBdr>
                <w:top w:val="nil"/>
                <w:left w:val="nil"/>
                <w:bottom w:val="nil"/>
                <w:right w:val="nil"/>
                <w:between w:val="nil"/>
              </w:pBdr>
              <w:rPr>
                <w:rFonts w:ascii="Comic Sans MS" w:eastAsia="Comic Sans MS" w:hAnsi="Comic Sans MS" w:cs="Comic Sans MS"/>
                <w:sz w:val="24"/>
                <w:szCs w:val="24"/>
              </w:rPr>
            </w:pPr>
          </w:p>
          <w:p w:rsidR="00A26653" w:rsidRDefault="00A26653">
            <w:pPr>
              <w:pBdr>
                <w:top w:val="nil"/>
                <w:left w:val="nil"/>
                <w:bottom w:val="nil"/>
                <w:right w:val="nil"/>
                <w:between w:val="nil"/>
              </w:pBdr>
              <w:rPr>
                <w:rFonts w:ascii="Comic Sans MS" w:eastAsia="Comic Sans MS" w:hAnsi="Comic Sans MS" w:cs="Comic Sans MS"/>
                <w:sz w:val="24"/>
                <w:szCs w:val="24"/>
              </w:rPr>
            </w:pPr>
          </w:p>
          <w:p w:rsidR="00A26653" w:rsidRDefault="00A26653">
            <w:pPr>
              <w:pBdr>
                <w:top w:val="nil"/>
                <w:left w:val="nil"/>
                <w:bottom w:val="nil"/>
                <w:right w:val="nil"/>
                <w:between w:val="nil"/>
              </w:pBdr>
              <w:rPr>
                <w:rFonts w:ascii="Comic Sans MS" w:eastAsia="Comic Sans MS" w:hAnsi="Comic Sans MS" w:cs="Comic Sans MS"/>
                <w:sz w:val="24"/>
                <w:szCs w:val="24"/>
              </w:rPr>
            </w:pPr>
          </w:p>
          <w:p w:rsidR="00A26653" w:rsidRDefault="00A26653">
            <w:pPr>
              <w:pBdr>
                <w:top w:val="nil"/>
                <w:left w:val="nil"/>
                <w:bottom w:val="nil"/>
                <w:right w:val="nil"/>
                <w:between w:val="nil"/>
              </w:pBdr>
              <w:rPr>
                <w:rFonts w:ascii="Comic Sans MS" w:eastAsia="Comic Sans MS" w:hAnsi="Comic Sans MS" w:cs="Comic Sans MS"/>
                <w:sz w:val="24"/>
                <w:szCs w:val="24"/>
              </w:rPr>
            </w:pPr>
          </w:p>
          <w:p w:rsidR="00A26653" w:rsidRDefault="00A26653">
            <w:pPr>
              <w:pBdr>
                <w:top w:val="nil"/>
                <w:left w:val="nil"/>
                <w:bottom w:val="nil"/>
                <w:right w:val="nil"/>
                <w:between w:val="nil"/>
              </w:pBdr>
              <w:rPr>
                <w:rFonts w:ascii="Comic Sans MS" w:eastAsia="Comic Sans MS" w:hAnsi="Comic Sans MS" w:cs="Comic Sans MS"/>
                <w:sz w:val="24"/>
                <w:szCs w:val="24"/>
              </w:rPr>
            </w:pPr>
          </w:p>
          <w:p w:rsidR="00A26653" w:rsidRDefault="00A26653">
            <w:pPr>
              <w:pBdr>
                <w:top w:val="nil"/>
                <w:left w:val="nil"/>
                <w:bottom w:val="nil"/>
                <w:right w:val="nil"/>
                <w:between w:val="nil"/>
              </w:pBdr>
              <w:rPr>
                <w:rFonts w:ascii="Comic Sans MS" w:eastAsia="Comic Sans MS" w:hAnsi="Comic Sans MS" w:cs="Comic Sans MS"/>
                <w:sz w:val="24"/>
                <w:szCs w:val="24"/>
              </w:rPr>
            </w:pPr>
          </w:p>
        </w:tc>
      </w:tr>
    </w:tbl>
    <w:p w:rsidR="00A26653" w:rsidRDefault="00A26653">
      <w:pPr>
        <w:rPr>
          <w:rFonts w:ascii="Comic Sans MS" w:eastAsia="Comic Sans MS" w:hAnsi="Comic Sans MS" w:cs="Comic Sans MS"/>
          <w:sz w:val="24"/>
          <w:szCs w:val="24"/>
        </w:rPr>
        <w:sectPr w:rsidR="00A26653">
          <w:pgSz w:w="11910" w:h="16840"/>
          <w:pgMar w:top="1040" w:right="900" w:bottom="1300" w:left="900" w:header="0" w:footer="1104" w:gutter="0"/>
          <w:cols w:space="720"/>
        </w:sectPr>
      </w:pPr>
    </w:p>
    <w:p w:rsidR="00A26653" w:rsidRDefault="00A26653">
      <w:pPr>
        <w:pBdr>
          <w:top w:val="nil"/>
          <w:left w:val="nil"/>
          <w:bottom w:val="nil"/>
          <w:right w:val="nil"/>
          <w:between w:val="nil"/>
        </w:pBdr>
        <w:spacing w:line="276" w:lineRule="auto"/>
        <w:rPr>
          <w:rFonts w:ascii="Comic Sans MS" w:eastAsia="Comic Sans MS" w:hAnsi="Comic Sans MS" w:cs="Comic Sans MS"/>
          <w:sz w:val="24"/>
          <w:szCs w:val="24"/>
        </w:rPr>
      </w:pPr>
    </w:p>
    <w:tbl>
      <w:tblPr>
        <w:tblStyle w:val="a1"/>
        <w:tblW w:w="8718" w:type="dxa"/>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Look w:val="0000" w:firstRow="0" w:lastRow="0" w:firstColumn="0" w:lastColumn="0" w:noHBand="0" w:noVBand="0"/>
      </w:tblPr>
      <w:tblGrid>
        <w:gridCol w:w="8718"/>
      </w:tblGrid>
      <w:tr w:rsidR="00A26653">
        <w:trPr>
          <w:trHeight w:val="678"/>
        </w:trPr>
        <w:tc>
          <w:tcPr>
            <w:tcW w:w="8718" w:type="dxa"/>
          </w:tcPr>
          <w:p w:rsidR="00A26653" w:rsidRDefault="000F50C5">
            <w:pPr>
              <w:pBdr>
                <w:top w:val="nil"/>
                <w:left w:val="nil"/>
                <w:bottom w:val="nil"/>
                <w:right w:val="nil"/>
                <w:between w:val="nil"/>
              </w:pBdr>
              <w:spacing w:before="20" w:line="254" w:lineRule="auto"/>
              <w:ind w:left="56"/>
              <w:rPr>
                <w:rFonts w:ascii="Comic Sans MS" w:eastAsia="Comic Sans MS" w:hAnsi="Comic Sans MS" w:cs="Comic Sans MS"/>
                <w:color w:val="FF0000"/>
                <w:sz w:val="24"/>
                <w:szCs w:val="24"/>
              </w:rPr>
            </w:pPr>
            <w:r>
              <w:rPr>
                <w:rFonts w:ascii="Comic Sans MS" w:eastAsia="Comic Sans MS" w:hAnsi="Comic Sans MS" w:cs="Comic Sans MS"/>
                <w:color w:val="231F20"/>
                <w:sz w:val="24"/>
                <w:szCs w:val="24"/>
              </w:rPr>
              <w:t xml:space="preserve">The school has the following supervision and monitoring policies in place to prevent and address bullying behaviour (see Chapter 5 of the Bí Cineálta procedures): </w:t>
            </w:r>
          </w:p>
        </w:tc>
      </w:tr>
      <w:tr w:rsidR="00A26653">
        <w:trPr>
          <w:trHeight w:val="665"/>
        </w:trPr>
        <w:tc>
          <w:tcPr>
            <w:tcW w:w="8718" w:type="dxa"/>
          </w:tcPr>
          <w:p w:rsidR="00A26653" w:rsidRDefault="00A26653">
            <w:pPr>
              <w:widowControl/>
              <w:pBdr>
                <w:top w:val="nil"/>
                <w:left w:val="nil"/>
                <w:bottom w:val="nil"/>
                <w:right w:val="nil"/>
                <w:between w:val="nil"/>
              </w:pBdr>
              <w:rPr>
                <w:rFonts w:ascii="Arial" w:eastAsia="Arial" w:hAnsi="Arial" w:cs="Arial"/>
                <w:color w:val="000000"/>
                <w:sz w:val="24"/>
                <w:szCs w:val="24"/>
              </w:rPr>
            </w:pPr>
          </w:p>
          <w:p w:rsidR="00A26653" w:rsidRDefault="000F50C5">
            <w:pPr>
              <w:widowControl/>
              <w:numPr>
                <w:ilvl w:val="0"/>
                <w:numId w:val="43"/>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Appropriate supervision is in place at all times. </w:t>
            </w:r>
          </w:p>
          <w:p w:rsidR="00A26653" w:rsidRDefault="000F50C5">
            <w:pPr>
              <w:widowControl/>
              <w:numPr>
                <w:ilvl w:val="0"/>
                <w:numId w:val="43"/>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Break times are split to ensure that a smaller number of children require supervision at any one time.</w:t>
            </w:r>
          </w:p>
          <w:p w:rsidR="00A26653" w:rsidRDefault="000F50C5">
            <w:pPr>
              <w:widowControl/>
              <w:numPr>
                <w:ilvl w:val="0"/>
                <w:numId w:val="43"/>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There are a variety of activities available to children on both yards </w:t>
            </w:r>
          </w:p>
          <w:p w:rsidR="00A26653" w:rsidRDefault="00A26653">
            <w:pPr>
              <w:widowControl/>
              <w:pBdr>
                <w:top w:val="nil"/>
                <w:left w:val="nil"/>
                <w:bottom w:val="nil"/>
                <w:right w:val="nil"/>
                <w:between w:val="nil"/>
              </w:pBdr>
              <w:ind w:left="360"/>
              <w:rPr>
                <w:rFonts w:ascii="Comic Sans MS" w:eastAsia="Comic Sans MS" w:hAnsi="Comic Sans MS" w:cs="Comic Sans MS"/>
                <w:color w:val="000000"/>
                <w:sz w:val="24"/>
                <w:szCs w:val="24"/>
              </w:rPr>
            </w:pPr>
          </w:p>
          <w:p w:rsidR="00A26653" w:rsidRDefault="000F50C5">
            <w:pPr>
              <w:widowControl/>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Staff at all times endeavour to encourage pupils to show respect for each other. </w:t>
            </w:r>
          </w:p>
          <w:p w:rsidR="00A26653" w:rsidRDefault="000F50C5">
            <w:pPr>
              <w:widowControl/>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Implementation of the SPHE curriculum. </w:t>
            </w:r>
          </w:p>
          <w:p w:rsidR="00A26653" w:rsidRDefault="000F50C5">
            <w:pPr>
              <w:widowControl/>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Positive self-esteem is fostered among the pupils by celebrating individual differences, by acknowledging good behaviour and by providing opportunities for success. </w:t>
            </w:r>
          </w:p>
          <w:p w:rsidR="00A26653" w:rsidRDefault="000F50C5">
            <w:pPr>
              <w:widowControl/>
              <w:numPr>
                <w:ilvl w:val="0"/>
                <w:numId w:val="9"/>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AUP also developed for technology in our school. </w:t>
            </w:r>
          </w:p>
          <w:p w:rsidR="00A26653" w:rsidRDefault="000F50C5">
            <w:pPr>
              <w:widowControl/>
              <w:numPr>
                <w:ilvl w:val="0"/>
                <w:numId w:val="9"/>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The school's anti-bullying policy is discussed regularly with the pupils. </w:t>
            </w:r>
          </w:p>
          <w:p w:rsidR="00A26653" w:rsidRDefault="000F50C5">
            <w:pPr>
              <w:widowControl/>
              <w:numPr>
                <w:ilvl w:val="0"/>
                <w:numId w:val="9"/>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Staff are particularly vigilant in monitoring pupils who are considered at risk of bullying/ being bullied. </w:t>
            </w:r>
          </w:p>
          <w:p w:rsidR="00A26653" w:rsidRDefault="000F50C5">
            <w:pPr>
              <w:widowControl/>
              <w:numPr>
                <w:ilvl w:val="0"/>
                <w:numId w:val="9"/>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All disclosed incidents of bullying are investigated thoroughly and consistently by following the correct procedure as outlined to staff and recorded on Aladdin using the template for this. </w:t>
            </w:r>
          </w:p>
          <w:p w:rsidR="00A26653" w:rsidRDefault="000F50C5">
            <w:pPr>
              <w:widowControl/>
              <w:numPr>
                <w:ilvl w:val="0"/>
                <w:numId w:val="9"/>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School wide awareness raising on all aspects of bullying,  </w:t>
            </w:r>
          </w:p>
          <w:p w:rsidR="00A26653" w:rsidRDefault="000F50C5">
            <w:pPr>
              <w:widowControl/>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supervision and monitoring of classrooms, corridors, school grounds, school tours and extracurricular activities. </w:t>
            </w:r>
          </w:p>
          <w:p w:rsidR="00A26653" w:rsidRDefault="000F50C5">
            <w:pPr>
              <w:widowControl/>
              <w:numPr>
                <w:ilvl w:val="0"/>
                <w:numId w:val="10"/>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Involvement of pupils in contributing to a safe school environment e.g. Kindness/ anti-bullying week, and other activities that can help to pupils and encourage a culture of peer respect and support </w:t>
            </w:r>
          </w:p>
          <w:p w:rsidR="00A26653" w:rsidRDefault="000F50C5">
            <w:pPr>
              <w:widowControl/>
              <w:numPr>
                <w:ilvl w:val="0"/>
                <w:numId w:val="10"/>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Ensuring that pupils know who to tell and how to tell. </w:t>
            </w:r>
          </w:p>
          <w:p w:rsidR="00A26653" w:rsidRDefault="000F50C5">
            <w:pPr>
              <w:widowControl/>
              <w:numPr>
                <w:ilvl w:val="0"/>
                <w:numId w:val="10"/>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Ensure bystanders understand the importance of telling if they witness or know that bullying is taking place. </w:t>
            </w:r>
          </w:p>
          <w:p w:rsidR="00A26653" w:rsidRDefault="000F50C5">
            <w:pPr>
              <w:widowControl/>
              <w:numPr>
                <w:ilvl w:val="0"/>
                <w:numId w:val="10"/>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Refer to appropriate online behaviour when using devices and in SPHE lessons. </w:t>
            </w:r>
          </w:p>
          <w:p w:rsidR="00A26653" w:rsidRDefault="000F50C5">
            <w:pPr>
              <w:widowControl/>
              <w:numPr>
                <w:ilvl w:val="0"/>
                <w:numId w:val="10"/>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Promote online safety events or material for parents </w:t>
            </w:r>
          </w:p>
          <w:p w:rsidR="00A26653" w:rsidRDefault="000F50C5">
            <w:pPr>
              <w:widowControl/>
              <w:numPr>
                <w:ilvl w:val="0"/>
                <w:numId w:val="10"/>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The listing of supports currently being used in the school and the identification of other supports available to the school e.g. </w:t>
            </w:r>
            <w:r>
              <w:rPr>
                <w:rFonts w:ascii="Comic Sans MS" w:eastAsia="Comic Sans MS" w:hAnsi="Comic Sans MS" w:cs="Comic Sans MS"/>
                <w:color w:val="0000FF"/>
                <w:sz w:val="24"/>
                <w:szCs w:val="24"/>
              </w:rPr>
              <w:t>www.tacklebullying.ie</w:t>
            </w:r>
            <w:r>
              <w:rPr>
                <w:rFonts w:ascii="Comic Sans MS" w:eastAsia="Comic Sans MS" w:hAnsi="Comic Sans MS" w:cs="Comic Sans MS"/>
                <w:color w:val="000000"/>
                <w:sz w:val="24"/>
                <w:szCs w:val="24"/>
              </w:rPr>
              <w:t xml:space="preserve">, </w:t>
            </w:r>
            <w:r>
              <w:rPr>
                <w:rFonts w:ascii="Comic Sans MS" w:eastAsia="Comic Sans MS" w:hAnsi="Comic Sans MS" w:cs="Comic Sans MS"/>
                <w:color w:val="0000FF"/>
                <w:sz w:val="24"/>
                <w:szCs w:val="24"/>
              </w:rPr>
              <w:t xml:space="preserve">www.antibullyingcentre.ie&gt;fuse, www.webwise.ie </w:t>
            </w:r>
          </w:p>
          <w:p w:rsidR="00A26653" w:rsidRDefault="000F50C5">
            <w:pPr>
              <w:widowControl/>
              <w:numPr>
                <w:ilvl w:val="0"/>
                <w:numId w:val="10"/>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Challenge gender- stereotypes – equal participation of all. Equal recognition. </w:t>
            </w:r>
          </w:p>
          <w:p w:rsidR="00A26653" w:rsidRDefault="000F50C5">
            <w:pPr>
              <w:widowControl/>
              <w:numPr>
                <w:ilvl w:val="0"/>
                <w:numId w:val="10"/>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 xml:space="preserve">• Raise awareness of the impact of homophobic bullying behaviour and encourage students to speak up when they witness homophobic behaviour. </w:t>
            </w:r>
          </w:p>
          <w:p w:rsidR="00A26653" w:rsidRDefault="000F50C5">
            <w:pPr>
              <w:widowControl/>
              <w:numPr>
                <w:ilvl w:val="0"/>
                <w:numId w:val="10"/>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lastRenderedPageBreak/>
              <w:t xml:space="preserve"> Foster a culture where diversity is celebrated and students “see themselves” in the school environment. </w:t>
            </w:r>
          </w:p>
          <w:p w:rsidR="00A26653" w:rsidRDefault="000F50C5">
            <w:pPr>
              <w:widowControl/>
              <w:numPr>
                <w:ilvl w:val="0"/>
                <w:numId w:val="10"/>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Internet safety day </w:t>
            </w:r>
          </w:p>
          <w:p w:rsidR="00A26653" w:rsidRDefault="000F50C5">
            <w:pPr>
              <w:widowControl/>
              <w:numPr>
                <w:ilvl w:val="0"/>
                <w:numId w:val="10"/>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Encourage peer support such as peer mentoring and empathy building activities.</w:t>
            </w:r>
          </w:p>
          <w:p w:rsidR="00A26653" w:rsidRDefault="000F50C5">
            <w:pPr>
              <w:widowControl/>
              <w:numPr>
                <w:ilvl w:val="0"/>
                <w:numId w:val="10"/>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Foster a school culture where diversity is celebrated and where pupils see themselves in the school environment.</w:t>
            </w:r>
          </w:p>
          <w:p w:rsidR="00A26653" w:rsidRDefault="000F50C5">
            <w:pPr>
              <w:widowControl/>
              <w:numPr>
                <w:ilvl w:val="0"/>
                <w:numId w:val="10"/>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Ensure all students have the same opportunities to engage in school activities irrespective of their sex.   </w:t>
            </w:r>
          </w:p>
          <w:p w:rsidR="00A26653" w:rsidRDefault="00A26653">
            <w:pPr>
              <w:pBdr>
                <w:top w:val="nil"/>
                <w:left w:val="nil"/>
                <w:bottom w:val="nil"/>
                <w:right w:val="nil"/>
                <w:between w:val="nil"/>
              </w:pBdr>
              <w:spacing w:before="84"/>
              <w:rPr>
                <w:rFonts w:ascii="Comic Sans MS" w:eastAsia="Comic Sans MS" w:hAnsi="Comic Sans MS" w:cs="Comic Sans MS"/>
                <w:color w:val="00000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rPr>
                <w:rFonts w:ascii="Comic Sans MS" w:eastAsia="Comic Sans MS" w:hAnsi="Comic Sans MS" w:cs="Comic Sans MS"/>
                <w:color w:val="000000"/>
                <w:sz w:val="24"/>
                <w:szCs w:val="24"/>
              </w:rPr>
            </w:pPr>
          </w:p>
        </w:tc>
      </w:tr>
    </w:tbl>
    <w:p w:rsidR="00A26653" w:rsidRDefault="00A26653">
      <w:pPr>
        <w:pBdr>
          <w:top w:val="nil"/>
          <w:left w:val="nil"/>
          <w:bottom w:val="nil"/>
          <w:right w:val="nil"/>
          <w:between w:val="nil"/>
        </w:pBdr>
        <w:ind w:left="1254"/>
        <w:rPr>
          <w:rFonts w:ascii="Comic Sans MS" w:eastAsia="Comic Sans MS" w:hAnsi="Comic Sans MS" w:cs="Comic Sans MS"/>
          <w:color w:val="000000"/>
          <w:sz w:val="24"/>
          <w:szCs w:val="24"/>
        </w:rPr>
      </w:pPr>
    </w:p>
    <w:p w:rsidR="00A26653" w:rsidRDefault="00A26653">
      <w:pPr>
        <w:pBdr>
          <w:top w:val="nil"/>
          <w:left w:val="nil"/>
          <w:bottom w:val="nil"/>
          <w:right w:val="nil"/>
          <w:between w:val="nil"/>
        </w:pBdr>
        <w:ind w:left="1254"/>
        <w:rPr>
          <w:rFonts w:ascii="Comic Sans MS" w:eastAsia="Comic Sans MS" w:hAnsi="Comic Sans MS" w:cs="Comic Sans MS"/>
          <w:color w:val="000000"/>
          <w:sz w:val="24"/>
          <w:szCs w:val="24"/>
        </w:rPr>
      </w:pPr>
    </w:p>
    <w:p w:rsidR="00A26653" w:rsidRDefault="000F50C5">
      <w:pPr>
        <w:ind w:left="1254"/>
        <w:rPr>
          <w:rFonts w:ascii="Comic Sans MS" w:eastAsia="Comic Sans MS" w:hAnsi="Comic Sans MS" w:cs="Comic Sans MS"/>
          <w:b/>
          <w:sz w:val="24"/>
          <w:szCs w:val="24"/>
        </w:rPr>
      </w:pPr>
      <w:r>
        <w:rPr>
          <w:rFonts w:ascii="Comic Sans MS" w:eastAsia="Comic Sans MS" w:hAnsi="Comic Sans MS" w:cs="Comic Sans MS"/>
          <w:b/>
          <w:color w:val="005951"/>
          <w:sz w:val="24"/>
          <w:szCs w:val="24"/>
        </w:rPr>
        <w:t>Section C: Addressing Bullying Behaviour</w:t>
      </w:r>
    </w:p>
    <w:p w:rsidR="00A26653" w:rsidRDefault="000F50C5">
      <w:pPr>
        <w:pBdr>
          <w:top w:val="nil"/>
          <w:left w:val="nil"/>
          <w:bottom w:val="nil"/>
          <w:right w:val="nil"/>
          <w:between w:val="nil"/>
        </w:pBdr>
        <w:spacing w:before="121"/>
        <w:ind w:left="1254"/>
        <w:rPr>
          <w:rFonts w:ascii="Comic Sans MS" w:eastAsia="Comic Sans MS" w:hAnsi="Comic Sans MS" w:cs="Comic Sans MS"/>
          <w:color w:val="231F20"/>
          <w:sz w:val="24"/>
          <w:szCs w:val="24"/>
        </w:rPr>
      </w:pPr>
      <w:r>
        <w:rPr>
          <w:rFonts w:ascii="Comic Sans MS" w:eastAsia="Comic Sans MS" w:hAnsi="Comic Sans MS" w:cs="Comic Sans MS"/>
          <w:color w:val="231F20"/>
          <w:sz w:val="24"/>
          <w:szCs w:val="24"/>
        </w:rPr>
        <w:t>The teacher(s) with responsibility for addressing bullying behaviour is (are) as follows:</w:t>
      </w:r>
    </w:p>
    <w:p w:rsidR="00A26653" w:rsidRDefault="00A26653">
      <w:pPr>
        <w:widowControl/>
        <w:rPr>
          <w:rFonts w:ascii="Comic Sans MS" w:eastAsia="Comic Sans MS" w:hAnsi="Comic Sans MS" w:cs="Comic Sans MS"/>
          <w:color w:val="000000"/>
          <w:sz w:val="24"/>
          <w:szCs w:val="24"/>
        </w:rPr>
      </w:pPr>
    </w:p>
    <w:p w:rsidR="00A26653" w:rsidRDefault="000F50C5">
      <w:pPr>
        <w:widowControl/>
        <w:numPr>
          <w:ilvl w:val="0"/>
          <w:numId w:val="15"/>
        </w:numPr>
        <w:spacing w:after="154"/>
        <w:rPr>
          <w:rFonts w:ascii="Comic Sans MS" w:eastAsia="Comic Sans MS" w:hAnsi="Comic Sans MS" w:cs="Comic Sans MS"/>
          <w:color w:val="000000"/>
          <w:sz w:val="24"/>
          <w:szCs w:val="24"/>
        </w:rPr>
      </w:pPr>
      <w:r>
        <w:rPr>
          <w:rFonts w:ascii="Comic Sans MS" w:eastAsia="Comic Sans MS" w:hAnsi="Comic Sans MS" w:cs="Comic Sans MS"/>
          <w:color w:val="221F1F"/>
          <w:sz w:val="24"/>
          <w:szCs w:val="24"/>
        </w:rPr>
        <w:t xml:space="preserve">The class teacher will oversee recording of bullying reports for students in their class – this includes using the procedure guidelines to investigate reports of bullying and recording bullying behaviour on the correct form on Aladdin </w:t>
      </w:r>
    </w:p>
    <w:p w:rsidR="00A26653" w:rsidRDefault="000F50C5">
      <w:pPr>
        <w:widowControl/>
        <w:numPr>
          <w:ilvl w:val="0"/>
          <w:numId w:val="15"/>
        </w:numPr>
        <w:spacing w:after="154"/>
        <w:rPr>
          <w:rFonts w:ascii="Comic Sans MS" w:eastAsia="Comic Sans MS" w:hAnsi="Comic Sans MS" w:cs="Comic Sans MS"/>
          <w:color w:val="221F1F"/>
          <w:sz w:val="24"/>
          <w:szCs w:val="24"/>
        </w:rPr>
      </w:pPr>
      <w:r>
        <w:rPr>
          <w:rFonts w:ascii="Comic Sans MS" w:eastAsia="Comic Sans MS" w:hAnsi="Comic Sans MS" w:cs="Comic Sans MS"/>
          <w:color w:val="221F1F"/>
          <w:sz w:val="24"/>
          <w:szCs w:val="24"/>
        </w:rPr>
        <w:t xml:space="preserve"> The AP2 will follow up after twenty days to investigate if bullying has ceased. </w:t>
      </w:r>
    </w:p>
    <w:p w:rsidR="00A26653" w:rsidRDefault="000F50C5">
      <w:pPr>
        <w:widowControl/>
        <w:numPr>
          <w:ilvl w:val="0"/>
          <w:numId w:val="15"/>
        </w:numPr>
        <w:spacing w:after="154"/>
        <w:rPr>
          <w:rFonts w:ascii="Comic Sans MS" w:eastAsia="Comic Sans MS" w:hAnsi="Comic Sans MS" w:cs="Comic Sans MS"/>
          <w:color w:val="221F1F"/>
          <w:sz w:val="24"/>
          <w:szCs w:val="24"/>
        </w:rPr>
      </w:pPr>
      <w:r>
        <w:rPr>
          <w:rFonts w:ascii="Comic Sans MS" w:eastAsia="Comic Sans MS" w:hAnsi="Comic Sans MS" w:cs="Comic Sans MS"/>
          <w:color w:val="221F1F"/>
          <w:sz w:val="24"/>
          <w:szCs w:val="24"/>
        </w:rPr>
        <w:t xml:space="preserve"> All staff will be vigilant to bullying behaviour. </w:t>
      </w:r>
    </w:p>
    <w:p w:rsidR="00A26653" w:rsidRDefault="000F50C5">
      <w:pPr>
        <w:widowControl/>
        <w:numPr>
          <w:ilvl w:val="0"/>
          <w:numId w:val="15"/>
        </w:numPr>
        <w:spacing w:after="154"/>
        <w:rPr>
          <w:rFonts w:ascii="Comic Sans MS" w:eastAsia="Comic Sans MS" w:hAnsi="Comic Sans MS" w:cs="Comic Sans MS"/>
          <w:color w:val="221F1F"/>
          <w:sz w:val="24"/>
          <w:szCs w:val="24"/>
        </w:rPr>
      </w:pPr>
      <w:r>
        <w:rPr>
          <w:rFonts w:ascii="Comic Sans MS" w:eastAsia="Comic Sans MS" w:hAnsi="Comic Sans MS" w:cs="Comic Sans MS"/>
          <w:color w:val="221F1F"/>
          <w:sz w:val="24"/>
          <w:szCs w:val="24"/>
        </w:rPr>
        <w:t xml:space="preserve"> Principal will inform the Board of Management of incidents of Bullying. </w:t>
      </w:r>
    </w:p>
    <w:p w:rsidR="00A26653" w:rsidRDefault="000F50C5">
      <w:pPr>
        <w:widowControl/>
        <w:numPr>
          <w:ilvl w:val="0"/>
          <w:numId w:val="15"/>
        </w:numPr>
        <w:spacing w:after="154"/>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w:t>
      </w:r>
      <w:r>
        <w:rPr>
          <w:rFonts w:ascii="Comic Sans MS" w:eastAsia="Comic Sans MS" w:hAnsi="Comic Sans MS" w:cs="Comic Sans MS"/>
          <w:color w:val="221F1F"/>
          <w:sz w:val="24"/>
          <w:szCs w:val="24"/>
        </w:rPr>
        <w:t xml:space="preserve">AP2  Anti- Bullying Policy coordinator is available to provide up to date information and supports if needed to assist class teacher in addressing concern </w:t>
      </w:r>
    </w:p>
    <w:p w:rsidR="00A26653" w:rsidRDefault="00A26653">
      <w:pPr>
        <w:pBdr>
          <w:top w:val="nil"/>
          <w:left w:val="nil"/>
          <w:bottom w:val="nil"/>
          <w:right w:val="nil"/>
          <w:between w:val="nil"/>
        </w:pBdr>
        <w:spacing w:before="197"/>
        <w:rPr>
          <w:rFonts w:ascii="Comic Sans MS" w:eastAsia="Comic Sans MS" w:hAnsi="Comic Sans MS" w:cs="Comic Sans MS"/>
          <w:color w:val="000000"/>
          <w:sz w:val="24"/>
          <w:szCs w:val="24"/>
        </w:rPr>
      </w:pPr>
    </w:p>
    <w:p w:rsidR="00A26653" w:rsidRDefault="000F50C5">
      <w:pPr>
        <w:pBdr>
          <w:top w:val="nil"/>
          <w:left w:val="nil"/>
          <w:bottom w:val="nil"/>
          <w:right w:val="nil"/>
          <w:between w:val="nil"/>
        </w:pBdr>
        <w:spacing w:before="197"/>
        <w:rPr>
          <w:rFonts w:ascii="Comic Sans MS" w:eastAsia="Comic Sans MS" w:hAnsi="Comic Sans MS" w:cs="Comic Sans MS"/>
          <w:color w:val="000000"/>
          <w:sz w:val="24"/>
          <w:szCs w:val="24"/>
        </w:rPr>
      </w:pPr>
      <w:r>
        <w:rPr>
          <w:noProof/>
        </w:rPr>
        <w:lastRenderedPageBreak/>
        <mc:AlternateContent>
          <mc:Choice Requires="wps">
            <w:drawing>
              <wp:anchor distT="0" distB="0" distL="0" distR="0" simplePos="0" relativeHeight="251658240" behindDoc="0" locked="0" layoutInCell="1" hidden="0" allowOverlap="1">
                <wp:simplePos x="0" y="0"/>
                <wp:positionH relativeFrom="column">
                  <wp:posOffset>800100</wp:posOffset>
                </wp:positionH>
                <wp:positionV relativeFrom="paragraph">
                  <wp:posOffset>279400</wp:posOffset>
                </wp:positionV>
                <wp:extent cx="1270" cy="12700"/>
                <wp:effectExtent l="0" t="0" r="0" b="0"/>
                <wp:wrapTopAndBottom distT="0" distB="0"/>
                <wp:docPr id="86176" name="Freeform 86176"/>
                <wp:cNvGraphicFramePr/>
                <a:graphic xmlns:a="http://schemas.openxmlformats.org/drawingml/2006/main">
                  <a:graphicData uri="http://schemas.microsoft.com/office/word/2010/wordprocessingShape">
                    <wps:wsp>
                      <wps:cNvSpPr/>
                      <wps:spPr>
                        <a:xfrm>
                          <a:off x="2579305" y="3779365"/>
                          <a:ext cx="5533390" cy="1270"/>
                        </a:xfrm>
                        <a:custGeom>
                          <a:avLst/>
                          <a:gdLst/>
                          <a:ahLst/>
                          <a:cxnLst/>
                          <a:rect l="l" t="t" r="r" b="b"/>
                          <a:pathLst>
                            <a:path w="5533390" h="120000" extrusionOk="0">
                              <a:moveTo>
                                <a:pt x="0" y="0"/>
                              </a:moveTo>
                              <a:lnTo>
                                <a:pt x="5532958" y="0"/>
                              </a:lnTo>
                            </a:path>
                          </a:pathLst>
                        </a:custGeom>
                        <a:noFill/>
                        <a:ln w="9525" cap="flat" cmpd="sng">
                          <a:solidFill>
                            <a:srgbClr val="939598"/>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800100</wp:posOffset>
                </wp:positionH>
                <wp:positionV relativeFrom="paragraph">
                  <wp:posOffset>279400</wp:posOffset>
                </wp:positionV>
                <wp:extent cx="1270" cy="12700"/>
                <wp:effectExtent b="0" l="0" r="0" t="0"/>
                <wp:wrapTopAndBottom distB="0" distT="0"/>
                <wp:docPr id="86176"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rsidR="00A26653" w:rsidRDefault="000F50C5">
      <w:pPr>
        <w:pBdr>
          <w:top w:val="nil"/>
          <w:left w:val="nil"/>
          <w:bottom w:val="nil"/>
          <w:right w:val="nil"/>
          <w:between w:val="nil"/>
        </w:pBdr>
        <w:spacing w:before="56"/>
        <w:ind w:left="1254"/>
        <w:rPr>
          <w:rFonts w:ascii="Comic Sans MS" w:eastAsia="Comic Sans MS" w:hAnsi="Comic Sans MS" w:cs="Comic Sans MS"/>
          <w:color w:val="000000"/>
          <w:sz w:val="24"/>
          <w:szCs w:val="24"/>
        </w:rPr>
      </w:pPr>
      <w:r>
        <w:rPr>
          <w:rFonts w:ascii="Comic Sans MS" w:eastAsia="Comic Sans MS" w:hAnsi="Comic Sans MS" w:cs="Comic Sans MS"/>
          <w:color w:val="231F20"/>
          <w:sz w:val="24"/>
          <w:szCs w:val="24"/>
        </w:rPr>
        <w:t>When bullying behaviour occurs, the school will:</w:t>
      </w:r>
    </w:p>
    <w:p w:rsidR="00A26653" w:rsidRDefault="000F50C5">
      <w:pPr>
        <w:numPr>
          <w:ilvl w:val="0"/>
          <w:numId w:val="7"/>
        </w:numPr>
        <w:pBdr>
          <w:top w:val="nil"/>
          <w:left w:val="nil"/>
          <w:bottom w:val="nil"/>
          <w:right w:val="nil"/>
          <w:between w:val="nil"/>
        </w:pBdr>
        <w:tabs>
          <w:tab w:val="left" w:pos="1651"/>
        </w:tabs>
        <w:spacing w:before="129"/>
        <w:rPr>
          <w:rFonts w:ascii="Comic Sans MS" w:eastAsia="Comic Sans MS" w:hAnsi="Comic Sans MS" w:cs="Comic Sans MS"/>
          <w:color w:val="000000"/>
          <w:sz w:val="24"/>
          <w:szCs w:val="24"/>
        </w:rPr>
      </w:pPr>
      <w:r>
        <w:rPr>
          <w:rFonts w:ascii="Comic Sans MS" w:eastAsia="Comic Sans MS" w:hAnsi="Comic Sans MS" w:cs="Comic Sans MS"/>
          <w:color w:val="231F20"/>
          <w:sz w:val="24"/>
          <w:szCs w:val="24"/>
        </w:rPr>
        <w:t>ensure that the student experiencing bullying behaviour is heard and reassured</w:t>
      </w:r>
    </w:p>
    <w:p w:rsidR="00A26653" w:rsidRDefault="000F50C5">
      <w:pPr>
        <w:numPr>
          <w:ilvl w:val="0"/>
          <w:numId w:val="7"/>
        </w:numPr>
        <w:pBdr>
          <w:top w:val="nil"/>
          <w:left w:val="nil"/>
          <w:bottom w:val="nil"/>
          <w:right w:val="nil"/>
          <w:between w:val="nil"/>
        </w:pBdr>
        <w:tabs>
          <w:tab w:val="left" w:pos="1651"/>
        </w:tabs>
        <w:spacing w:before="130"/>
        <w:rPr>
          <w:rFonts w:ascii="Comic Sans MS" w:eastAsia="Comic Sans MS" w:hAnsi="Comic Sans MS" w:cs="Comic Sans MS"/>
          <w:color w:val="000000"/>
          <w:sz w:val="24"/>
          <w:szCs w:val="24"/>
        </w:rPr>
      </w:pPr>
      <w:r>
        <w:rPr>
          <w:rFonts w:ascii="Comic Sans MS" w:eastAsia="Comic Sans MS" w:hAnsi="Comic Sans MS" w:cs="Comic Sans MS"/>
          <w:color w:val="231F20"/>
          <w:sz w:val="24"/>
          <w:szCs w:val="24"/>
        </w:rPr>
        <w:t>seek to ensure the privacy of those involved</w:t>
      </w:r>
    </w:p>
    <w:p w:rsidR="00A26653" w:rsidRDefault="000F50C5">
      <w:pPr>
        <w:numPr>
          <w:ilvl w:val="0"/>
          <w:numId w:val="7"/>
        </w:numPr>
        <w:pBdr>
          <w:top w:val="nil"/>
          <w:left w:val="nil"/>
          <w:bottom w:val="nil"/>
          <w:right w:val="nil"/>
          <w:between w:val="nil"/>
        </w:pBdr>
        <w:tabs>
          <w:tab w:val="left" w:pos="1651"/>
        </w:tabs>
        <w:spacing w:before="129"/>
        <w:rPr>
          <w:rFonts w:ascii="Comic Sans MS" w:eastAsia="Comic Sans MS" w:hAnsi="Comic Sans MS" w:cs="Comic Sans MS"/>
          <w:color w:val="000000"/>
          <w:sz w:val="24"/>
          <w:szCs w:val="24"/>
        </w:rPr>
      </w:pPr>
      <w:r>
        <w:rPr>
          <w:rFonts w:ascii="Comic Sans MS" w:eastAsia="Comic Sans MS" w:hAnsi="Comic Sans MS" w:cs="Comic Sans MS"/>
          <w:color w:val="231F20"/>
          <w:sz w:val="24"/>
          <w:szCs w:val="24"/>
        </w:rPr>
        <w:t>conduct all conversations with sensitivity</w:t>
      </w:r>
    </w:p>
    <w:p w:rsidR="00A26653" w:rsidRDefault="000F50C5">
      <w:pPr>
        <w:numPr>
          <w:ilvl w:val="0"/>
          <w:numId w:val="7"/>
        </w:numPr>
        <w:pBdr>
          <w:top w:val="nil"/>
          <w:left w:val="nil"/>
          <w:bottom w:val="nil"/>
          <w:right w:val="nil"/>
          <w:between w:val="nil"/>
        </w:pBdr>
        <w:tabs>
          <w:tab w:val="left" w:pos="1651"/>
        </w:tabs>
        <w:spacing w:before="130"/>
        <w:rPr>
          <w:rFonts w:ascii="Comic Sans MS" w:eastAsia="Comic Sans MS" w:hAnsi="Comic Sans MS" w:cs="Comic Sans MS"/>
          <w:color w:val="000000"/>
          <w:sz w:val="24"/>
          <w:szCs w:val="24"/>
        </w:rPr>
      </w:pPr>
      <w:r>
        <w:rPr>
          <w:rFonts w:ascii="Comic Sans MS" w:eastAsia="Comic Sans MS" w:hAnsi="Comic Sans MS" w:cs="Comic Sans MS"/>
          <w:color w:val="231F20"/>
          <w:sz w:val="24"/>
          <w:szCs w:val="24"/>
        </w:rPr>
        <w:t>consider the age and ability of those involved</w:t>
      </w:r>
    </w:p>
    <w:p w:rsidR="00A26653" w:rsidRDefault="000F50C5">
      <w:pPr>
        <w:numPr>
          <w:ilvl w:val="0"/>
          <w:numId w:val="7"/>
        </w:numPr>
        <w:pBdr>
          <w:top w:val="nil"/>
          <w:left w:val="nil"/>
          <w:bottom w:val="nil"/>
          <w:right w:val="nil"/>
          <w:between w:val="nil"/>
        </w:pBdr>
        <w:tabs>
          <w:tab w:val="left" w:pos="1651"/>
        </w:tabs>
        <w:spacing w:before="129" w:line="254" w:lineRule="auto"/>
        <w:ind w:right="246"/>
        <w:rPr>
          <w:rFonts w:ascii="Comic Sans MS" w:eastAsia="Comic Sans MS" w:hAnsi="Comic Sans MS" w:cs="Comic Sans MS"/>
          <w:color w:val="000000"/>
          <w:sz w:val="24"/>
          <w:szCs w:val="24"/>
        </w:rPr>
      </w:pPr>
      <w:r>
        <w:rPr>
          <w:rFonts w:ascii="Comic Sans MS" w:eastAsia="Comic Sans MS" w:hAnsi="Comic Sans MS" w:cs="Comic Sans MS"/>
          <w:color w:val="231F20"/>
          <w:sz w:val="24"/>
          <w:szCs w:val="24"/>
        </w:rPr>
        <w:t>listen to the views of the student who is experiencing the bullying behaviour as to how best to address the situation</w:t>
      </w:r>
    </w:p>
    <w:p w:rsidR="00A26653" w:rsidRDefault="000F50C5">
      <w:pPr>
        <w:numPr>
          <w:ilvl w:val="0"/>
          <w:numId w:val="7"/>
        </w:numPr>
        <w:pBdr>
          <w:top w:val="nil"/>
          <w:left w:val="nil"/>
          <w:bottom w:val="nil"/>
          <w:right w:val="nil"/>
          <w:between w:val="nil"/>
        </w:pBdr>
        <w:tabs>
          <w:tab w:val="left" w:pos="1651"/>
        </w:tabs>
        <w:spacing w:before="114"/>
        <w:rPr>
          <w:rFonts w:ascii="Comic Sans MS" w:eastAsia="Comic Sans MS" w:hAnsi="Comic Sans MS" w:cs="Comic Sans MS"/>
          <w:color w:val="000000"/>
          <w:sz w:val="24"/>
          <w:szCs w:val="24"/>
        </w:rPr>
      </w:pPr>
      <w:r>
        <w:rPr>
          <w:rFonts w:ascii="Comic Sans MS" w:eastAsia="Comic Sans MS" w:hAnsi="Comic Sans MS" w:cs="Comic Sans MS"/>
          <w:color w:val="231F20"/>
          <w:sz w:val="24"/>
          <w:szCs w:val="24"/>
        </w:rPr>
        <w:t>take action in a timely manner</w:t>
      </w:r>
    </w:p>
    <w:p w:rsidR="00A26653" w:rsidRDefault="000F50C5">
      <w:pPr>
        <w:numPr>
          <w:ilvl w:val="0"/>
          <w:numId w:val="7"/>
        </w:numPr>
        <w:pBdr>
          <w:top w:val="nil"/>
          <w:left w:val="nil"/>
          <w:bottom w:val="nil"/>
          <w:right w:val="nil"/>
          <w:between w:val="nil"/>
        </w:pBdr>
        <w:tabs>
          <w:tab w:val="left" w:pos="1651"/>
        </w:tabs>
        <w:spacing w:before="129"/>
        <w:rPr>
          <w:rFonts w:ascii="Comic Sans MS" w:eastAsia="Comic Sans MS" w:hAnsi="Comic Sans MS" w:cs="Comic Sans MS"/>
          <w:color w:val="000000"/>
          <w:sz w:val="24"/>
          <w:szCs w:val="24"/>
        </w:rPr>
        <w:sectPr w:rsidR="00A26653">
          <w:pgSz w:w="11910" w:h="16840"/>
          <w:pgMar w:top="1160" w:right="900" w:bottom="1300" w:left="900" w:header="0" w:footer="1104" w:gutter="0"/>
          <w:cols w:space="720"/>
        </w:sectPr>
      </w:pPr>
      <w:r>
        <w:rPr>
          <w:rFonts w:ascii="Comic Sans MS" w:eastAsia="Comic Sans MS" w:hAnsi="Comic Sans MS" w:cs="Comic Sans MS"/>
          <w:color w:val="231F20"/>
          <w:sz w:val="24"/>
          <w:szCs w:val="24"/>
        </w:rPr>
        <w:t>inform parents of those involved</w:t>
      </w:r>
    </w:p>
    <w:p w:rsidR="00A26653" w:rsidRDefault="00A26653">
      <w:pPr>
        <w:pBdr>
          <w:top w:val="nil"/>
          <w:left w:val="nil"/>
          <w:bottom w:val="nil"/>
          <w:right w:val="nil"/>
          <w:between w:val="nil"/>
        </w:pBdr>
        <w:spacing w:line="276" w:lineRule="auto"/>
        <w:rPr>
          <w:rFonts w:ascii="Comic Sans MS" w:eastAsia="Comic Sans MS" w:hAnsi="Comic Sans MS" w:cs="Comic Sans MS"/>
          <w:color w:val="000000"/>
          <w:sz w:val="24"/>
          <w:szCs w:val="24"/>
        </w:rPr>
      </w:pPr>
    </w:p>
    <w:tbl>
      <w:tblPr>
        <w:tblStyle w:val="a2"/>
        <w:tblW w:w="8718" w:type="dxa"/>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Look w:val="0000" w:firstRow="0" w:lastRow="0" w:firstColumn="0" w:lastColumn="0" w:noHBand="0" w:noVBand="0"/>
      </w:tblPr>
      <w:tblGrid>
        <w:gridCol w:w="8718"/>
      </w:tblGrid>
      <w:tr w:rsidR="00A26653">
        <w:trPr>
          <w:trHeight w:val="678"/>
        </w:trPr>
        <w:tc>
          <w:tcPr>
            <w:tcW w:w="8718" w:type="dxa"/>
          </w:tcPr>
          <w:p w:rsidR="00A26653" w:rsidRDefault="000F50C5">
            <w:pPr>
              <w:pBdr>
                <w:top w:val="nil"/>
                <w:left w:val="nil"/>
                <w:bottom w:val="nil"/>
                <w:right w:val="nil"/>
                <w:between w:val="nil"/>
              </w:pBdr>
              <w:spacing w:before="20" w:line="254" w:lineRule="auto"/>
              <w:ind w:left="56"/>
              <w:rPr>
                <w:rFonts w:ascii="Comic Sans MS" w:eastAsia="Comic Sans MS" w:hAnsi="Comic Sans MS" w:cs="Comic Sans MS"/>
                <w:color w:val="000000"/>
                <w:sz w:val="24"/>
                <w:szCs w:val="24"/>
              </w:rPr>
            </w:pPr>
            <w:r>
              <w:rPr>
                <w:rFonts w:ascii="Comic Sans MS" w:eastAsia="Comic Sans MS" w:hAnsi="Comic Sans MS" w:cs="Comic Sans MS"/>
                <w:color w:val="231F20"/>
                <w:sz w:val="24"/>
                <w:szCs w:val="24"/>
              </w:rPr>
              <w:t>The steps that will be taken by the school to determine if bullying behaviour has occurred, the approaches taken to address the bullying behaviour and to review progress are as follows (see Chapter 6 of the Bí Cineálta procedures):</w:t>
            </w:r>
          </w:p>
        </w:tc>
      </w:tr>
      <w:tr w:rsidR="00A26653">
        <w:trPr>
          <w:trHeight w:val="665"/>
        </w:trPr>
        <w:tc>
          <w:tcPr>
            <w:tcW w:w="8718" w:type="dxa"/>
          </w:tcPr>
          <w:p w:rsidR="00A26653" w:rsidRDefault="00A26653">
            <w:pPr>
              <w:widowControl/>
              <w:rPr>
                <w:rFonts w:ascii="Comic Sans MS" w:eastAsia="Comic Sans MS" w:hAnsi="Comic Sans MS" w:cs="Comic Sans MS"/>
                <w:color w:val="000000"/>
                <w:sz w:val="24"/>
                <w:szCs w:val="24"/>
              </w:rPr>
            </w:pPr>
          </w:p>
          <w:tbl>
            <w:tblPr>
              <w:tblStyle w:val="a3"/>
              <w:tblW w:w="7997" w:type="dxa"/>
              <w:tblBorders>
                <w:top w:val="nil"/>
                <w:left w:val="nil"/>
                <w:bottom w:val="nil"/>
                <w:right w:val="nil"/>
              </w:tblBorders>
              <w:tblLayout w:type="fixed"/>
              <w:tblLook w:val="0000" w:firstRow="0" w:lastRow="0" w:firstColumn="0" w:lastColumn="0" w:noHBand="0" w:noVBand="0"/>
            </w:tblPr>
            <w:tblGrid>
              <w:gridCol w:w="7997"/>
            </w:tblGrid>
            <w:tr w:rsidR="00A26653">
              <w:trPr>
                <w:trHeight w:val="6921"/>
              </w:trPr>
              <w:tc>
                <w:tcPr>
                  <w:tcW w:w="7997" w:type="dxa"/>
                </w:tcPr>
                <w:p w:rsidR="00A26653" w:rsidRDefault="000F50C5">
                  <w:pPr>
                    <w:numPr>
                      <w:ilvl w:val="0"/>
                      <w:numId w:val="25"/>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The primary aim in addressing reports of bullying behaviour should be to stop the bullying behaviour and to restore, as far as is practicable, the relationships of the parties involved. </w:t>
                  </w:r>
                </w:p>
                <w:p w:rsidR="00A26653" w:rsidRDefault="000F50C5">
                  <w:pPr>
                    <w:numPr>
                      <w:ilvl w:val="0"/>
                      <w:numId w:val="25"/>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Please see appendix </w:t>
                  </w:r>
                  <w:r>
                    <w:rPr>
                      <w:rFonts w:ascii="Comic Sans MS" w:eastAsia="Comic Sans MS" w:hAnsi="Comic Sans MS" w:cs="Comic Sans MS"/>
                      <w:sz w:val="24"/>
                      <w:szCs w:val="24"/>
                    </w:rPr>
                    <w:t>C to see</w:t>
                  </w:r>
                  <w:r>
                    <w:rPr>
                      <w:rFonts w:ascii="Comic Sans MS" w:eastAsia="Comic Sans MS" w:hAnsi="Comic Sans MS" w:cs="Comic Sans MS"/>
                      <w:color w:val="000000"/>
                      <w:sz w:val="24"/>
                      <w:szCs w:val="24"/>
                    </w:rPr>
                    <w:t xml:space="preserve"> how bullying behavior is addressed.</w:t>
                  </w:r>
                </w:p>
                <w:p w:rsidR="00A26653" w:rsidRDefault="000F50C5">
                  <w:pPr>
                    <w:numPr>
                      <w:ilvl w:val="0"/>
                      <w:numId w:val="25"/>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 school is not expected to deal with bullying behaviour that occurs when students are not under the care or responsibility of the school. However, where this bullying behaviour has an impact in school, schools are required to support the students involved. Where the bullying behaviour continues in school, schools should deal with it in accordance with their Bí Cineálta policy. </w:t>
                  </w:r>
                </w:p>
                <w:p w:rsidR="00A26653" w:rsidRDefault="000F50C5">
                  <w:pPr>
                    <w:numPr>
                      <w:ilvl w:val="0"/>
                      <w:numId w:val="25"/>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Where the student displaying the bullying behaviour is not a student in the school, but the student who is experiencing the bullying behaviour is a student in the school, the school should support the student who is experiencing the bullying behaviour as appropriate and engage with them and their parents to determine what steps can be taken.</w:t>
                  </w:r>
                </w:p>
                <w:p w:rsidR="00A26653" w:rsidRDefault="000F50C5">
                  <w:pPr>
                    <w:numPr>
                      <w:ilvl w:val="0"/>
                      <w:numId w:val="25"/>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It is important for school staff to be fair and consistent in their approach to address bullying behaviour. Both the student who is experiencing bullying behaviour and the student who is displaying bullying behaviour need support.</w:t>
                  </w:r>
                </w:p>
                <w:p w:rsidR="00A26653" w:rsidRDefault="000F50C5">
                  <w:pPr>
                    <w:numPr>
                      <w:ilvl w:val="0"/>
                      <w:numId w:val="25"/>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It is important that the student who is experiencing bullying behaviour is engaged with without delay so that they feel listened to, supported and reassured. </w:t>
                  </w:r>
                </w:p>
                <w:p w:rsidR="00A26653" w:rsidRDefault="000F50C5">
                  <w:pPr>
                    <w:numPr>
                      <w:ilvl w:val="0"/>
                      <w:numId w:val="25"/>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School staff should identify the supports needed for the student who is displaying bullying behaviour to </w:t>
                  </w:r>
                  <w:r>
                    <w:rPr>
                      <w:rFonts w:ascii="Comic Sans MS" w:eastAsia="Comic Sans MS" w:hAnsi="Comic Sans MS" w:cs="Comic Sans MS"/>
                      <w:color w:val="000000"/>
                      <w:sz w:val="24"/>
                      <w:szCs w:val="24"/>
                    </w:rPr>
                    <w:lastRenderedPageBreak/>
                    <w:t>better manage relational difficulties and ensure that their needs are met.</w:t>
                  </w:r>
                </w:p>
                <w:p w:rsidR="00A26653" w:rsidRDefault="000F50C5">
                  <w:pPr>
                    <w:numPr>
                      <w:ilvl w:val="0"/>
                      <w:numId w:val="25"/>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A student’s agency or sense of power can be decreased when they experience or witness bullying behaviour. When a student tells an adult that they feel that they are experiencing bullying behaviour they may feel that they are taking back some control over what is happening to them.</w:t>
                  </w:r>
                </w:p>
                <w:p w:rsidR="00A26653" w:rsidRDefault="000F50C5">
                  <w:pPr>
                    <w:numPr>
                      <w:ilvl w:val="0"/>
                      <w:numId w:val="25"/>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It is very important that a student’s agency is not decreased further by adults deciding what will happen next without listening to the student and involving them in deciding on the actions that will be taken. </w:t>
                  </w:r>
                </w:p>
                <w:p w:rsidR="00A26653" w:rsidRDefault="000F50C5">
                  <w:pPr>
                    <w:numPr>
                      <w:ilvl w:val="0"/>
                      <w:numId w:val="25"/>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The following principles must be adhered to when addressing bullying behaviour:</w:t>
                  </w:r>
                </w:p>
                <w:p w:rsidR="00A26653" w:rsidRDefault="000F50C5">
                  <w:pPr>
                    <w:spacing w:after="19" w:line="268" w:lineRule="auto"/>
                    <w:ind w:left="1055"/>
                    <w:rPr>
                      <w:rFonts w:ascii="Comic Sans MS" w:eastAsia="Comic Sans MS" w:hAnsi="Comic Sans MS" w:cs="Comic Sans MS"/>
                      <w:sz w:val="24"/>
                      <w:szCs w:val="24"/>
                    </w:rPr>
                  </w:pPr>
                  <w:r>
                    <w:rPr>
                      <w:rFonts w:ascii="Comic Sans MS" w:eastAsia="Comic Sans MS" w:hAnsi="Comic Sans MS" w:cs="Comic Sans MS"/>
                      <w:sz w:val="24"/>
                      <w:szCs w:val="24"/>
                    </w:rPr>
                    <w:t xml:space="preserve"> &gt; ensure that the student experiencing bullying behaviour feels listened to and reassured </w:t>
                  </w:r>
                </w:p>
                <w:p w:rsidR="00A26653" w:rsidRDefault="000F50C5">
                  <w:pPr>
                    <w:spacing w:after="19" w:line="268" w:lineRule="auto"/>
                    <w:ind w:left="1055"/>
                    <w:rPr>
                      <w:rFonts w:ascii="Comic Sans MS" w:eastAsia="Comic Sans MS" w:hAnsi="Comic Sans MS" w:cs="Comic Sans MS"/>
                      <w:sz w:val="24"/>
                      <w:szCs w:val="24"/>
                    </w:rPr>
                  </w:pPr>
                  <w:r>
                    <w:rPr>
                      <w:rFonts w:ascii="Comic Sans MS" w:eastAsia="Comic Sans MS" w:hAnsi="Comic Sans MS" w:cs="Comic Sans MS"/>
                      <w:sz w:val="24"/>
                      <w:szCs w:val="24"/>
                    </w:rPr>
                    <w:t xml:space="preserve">&gt; seek to ensure the privacy of those involved </w:t>
                  </w:r>
                </w:p>
                <w:p w:rsidR="00A26653" w:rsidRDefault="000F50C5">
                  <w:pPr>
                    <w:spacing w:after="19" w:line="268" w:lineRule="auto"/>
                    <w:ind w:left="1055"/>
                    <w:rPr>
                      <w:rFonts w:ascii="Comic Sans MS" w:eastAsia="Comic Sans MS" w:hAnsi="Comic Sans MS" w:cs="Comic Sans MS"/>
                      <w:sz w:val="24"/>
                      <w:szCs w:val="24"/>
                    </w:rPr>
                  </w:pPr>
                  <w:r>
                    <w:rPr>
                      <w:rFonts w:ascii="Comic Sans MS" w:eastAsia="Comic Sans MS" w:hAnsi="Comic Sans MS" w:cs="Comic Sans MS"/>
                      <w:sz w:val="24"/>
                      <w:szCs w:val="24"/>
                    </w:rPr>
                    <w:t xml:space="preserve">&gt; conduct all conversations with sensitivity </w:t>
                  </w:r>
                </w:p>
                <w:p w:rsidR="00A26653" w:rsidRDefault="000F50C5">
                  <w:pPr>
                    <w:spacing w:after="19" w:line="268" w:lineRule="auto"/>
                    <w:ind w:left="1055"/>
                    <w:rPr>
                      <w:rFonts w:ascii="Comic Sans MS" w:eastAsia="Comic Sans MS" w:hAnsi="Comic Sans MS" w:cs="Comic Sans MS"/>
                      <w:sz w:val="24"/>
                      <w:szCs w:val="24"/>
                    </w:rPr>
                  </w:pPr>
                  <w:r>
                    <w:rPr>
                      <w:rFonts w:ascii="Comic Sans MS" w:eastAsia="Comic Sans MS" w:hAnsi="Comic Sans MS" w:cs="Comic Sans MS"/>
                      <w:sz w:val="24"/>
                      <w:szCs w:val="24"/>
                    </w:rPr>
                    <w:t xml:space="preserve">&gt; consider the age and ability of those involved </w:t>
                  </w:r>
                </w:p>
                <w:p w:rsidR="00A26653" w:rsidRDefault="000F50C5">
                  <w:pPr>
                    <w:spacing w:after="19" w:line="268" w:lineRule="auto"/>
                    <w:ind w:left="1055"/>
                    <w:rPr>
                      <w:rFonts w:ascii="Comic Sans MS" w:eastAsia="Comic Sans MS" w:hAnsi="Comic Sans MS" w:cs="Comic Sans MS"/>
                      <w:sz w:val="24"/>
                      <w:szCs w:val="24"/>
                    </w:rPr>
                  </w:pPr>
                  <w:r>
                    <w:rPr>
                      <w:rFonts w:ascii="Comic Sans MS" w:eastAsia="Comic Sans MS" w:hAnsi="Comic Sans MS" w:cs="Comic Sans MS"/>
                      <w:sz w:val="24"/>
                      <w:szCs w:val="24"/>
                    </w:rPr>
                    <w:t>&gt; listen to the views of the student who is experiencing the bullying behaviour as to how best to address the situation</w:t>
                  </w:r>
                </w:p>
                <w:p w:rsidR="00A26653" w:rsidRDefault="000F50C5">
                  <w:pPr>
                    <w:spacing w:after="19" w:line="268" w:lineRule="auto"/>
                    <w:ind w:left="1055"/>
                    <w:rPr>
                      <w:rFonts w:ascii="Comic Sans MS" w:eastAsia="Comic Sans MS" w:hAnsi="Comic Sans MS" w:cs="Comic Sans MS"/>
                      <w:sz w:val="24"/>
                      <w:szCs w:val="24"/>
                    </w:rPr>
                  </w:pPr>
                  <w:r>
                    <w:rPr>
                      <w:rFonts w:ascii="Comic Sans MS" w:eastAsia="Comic Sans MS" w:hAnsi="Comic Sans MS" w:cs="Comic Sans MS"/>
                      <w:sz w:val="24"/>
                      <w:szCs w:val="24"/>
                    </w:rPr>
                    <w:t xml:space="preserve"> &gt; take action in a timely manner</w:t>
                  </w:r>
                </w:p>
                <w:p w:rsidR="00A26653" w:rsidRDefault="000F50C5">
                  <w:pPr>
                    <w:spacing w:after="19" w:line="268" w:lineRule="auto"/>
                    <w:ind w:left="1055"/>
                    <w:rPr>
                      <w:rFonts w:ascii="Comic Sans MS" w:eastAsia="Comic Sans MS" w:hAnsi="Comic Sans MS" w:cs="Comic Sans MS"/>
                      <w:sz w:val="24"/>
                      <w:szCs w:val="24"/>
                    </w:rPr>
                  </w:pPr>
                  <w:r>
                    <w:rPr>
                      <w:rFonts w:ascii="Comic Sans MS" w:eastAsia="Comic Sans MS" w:hAnsi="Comic Sans MS" w:cs="Comic Sans MS"/>
                      <w:sz w:val="24"/>
                      <w:szCs w:val="24"/>
                    </w:rPr>
                    <w:t xml:space="preserve"> &gt; inform parents of those involved</w:t>
                  </w:r>
                </w:p>
                <w:p w:rsidR="00A26653" w:rsidRDefault="00A26653">
                  <w:pPr>
                    <w:spacing w:after="19" w:line="268" w:lineRule="auto"/>
                    <w:ind w:left="1055"/>
                    <w:rPr>
                      <w:rFonts w:ascii="Comic Sans MS" w:eastAsia="Comic Sans MS" w:hAnsi="Comic Sans MS" w:cs="Comic Sans MS"/>
                      <w:sz w:val="24"/>
                      <w:szCs w:val="24"/>
                    </w:rPr>
                  </w:pPr>
                </w:p>
                <w:p w:rsidR="00A26653" w:rsidRDefault="000F50C5">
                  <w:pPr>
                    <w:spacing w:after="19" w:line="268" w:lineRule="auto"/>
                    <w:ind w:left="1055"/>
                    <w:rPr>
                      <w:rFonts w:ascii="Comic Sans MS" w:eastAsia="Comic Sans MS" w:hAnsi="Comic Sans MS" w:cs="Comic Sans MS"/>
                      <w:sz w:val="24"/>
                      <w:szCs w:val="24"/>
                    </w:rPr>
                  </w:pPr>
                  <w:r>
                    <w:rPr>
                      <w:rFonts w:ascii="Comic Sans MS" w:eastAsia="Comic Sans MS" w:hAnsi="Comic Sans MS" w:cs="Comic Sans MS"/>
                      <w:sz w:val="24"/>
                      <w:szCs w:val="24"/>
                    </w:rPr>
                    <w:t>* *Parents are an integral part of the school community and play an important role, in partnership with schools, in addressing bullying behaviour. Where bullying behaviour has occurred, the parents of the parties involved must be contacted at an early stage to inform them of the matter and to consult with them on the actions to be taken to address the behaviour as outlined in the school’s Bí Cineálta policy.</w:t>
                  </w:r>
                </w:p>
                <w:p w:rsidR="00A26653" w:rsidRDefault="000F50C5">
                  <w:pPr>
                    <w:spacing w:after="19" w:line="268" w:lineRule="auto"/>
                    <w:ind w:left="1055"/>
                    <w:rPr>
                      <w:rFonts w:ascii="Comic Sans MS" w:eastAsia="Comic Sans MS" w:hAnsi="Comic Sans MS" w:cs="Comic Sans MS"/>
                      <w:sz w:val="24"/>
                      <w:szCs w:val="24"/>
                    </w:rPr>
                  </w:pPr>
                  <w:r>
                    <w:rPr>
                      <w:rFonts w:ascii="Comic Sans MS" w:eastAsia="Comic Sans MS" w:hAnsi="Comic Sans MS" w:cs="Comic Sans MS"/>
                      <w:sz w:val="24"/>
                      <w:szCs w:val="24"/>
                    </w:rPr>
                    <w:t xml:space="preserve"> In circumstances where a student expresses concern about their parents being informed, the school should develop an appropriate plan to support the student and for how their parents will be informed. Schools should consider communication barriers that may exist when communicating </w:t>
                  </w:r>
                  <w:r>
                    <w:rPr>
                      <w:rFonts w:ascii="Comic Sans MS" w:eastAsia="Comic Sans MS" w:hAnsi="Comic Sans MS" w:cs="Comic Sans MS"/>
                      <w:sz w:val="24"/>
                      <w:szCs w:val="24"/>
                    </w:rPr>
                    <w:lastRenderedPageBreak/>
                    <w:t xml:space="preserve">with parents, for example, literacy, digital literacy or language barriers. </w:t>
                  </w:r>
                </w:p>
                <w:p w:rsidR="00A26653" w:rsidRDefault="000F50C5">
                  <w:pPr>
                    <w:numPr>
                      <w:ilvl w:val="0"/>
                      <w:numId w:val="37"/>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Given the complexity of bullying behaviour it is generally acknowledged that no one approach works in all situations. International and national research also continues to evolve in this area and the effectiveness of particular approaches continues to be reviewed. Each school must therefore decide on an approach that is best suited to its own circumstances. </w:t>
                  </w:r>
                </w:p>
                <w:p w:rsidR="00A26653" w:rsidRDefault="00A26653">
                  <w:pPr>
                    <w:pBdr>
                      <w:top w:val="nil"/>
                      <w:left w:val="nil"/>
                      <w:bottom w:val="nil"/>
                      <w:right w:val="nil"/>
                      <w:between w:val="nil"/>
                    </w:pBdr>
                    <w:spacing w:before="129" w:after="19" w:line="268" w:lineRule="auto"/>
                    <w:ind w:left="1775"/>
                    <w:rPr>
                      <w:rFonts w:ascii="Comic Sans MS" w:eastAsia="Comic Sans MS" w:hAnsi="Comic Sans MS" w:cs="Comic Sans MS"/>
                      <w:sz w:val="24"/>
                      <w:szCs w:val="24"/>
                    </w:rPr>
                  </w:pPr>
                </w:p>
                <w:p w:rsidR="00A26653" w:rsidRDefault="000F50C5">
                  <w:pPr>
                    <w:spacing w:after="19" w:line="268" w:lineRule="auto"/>
                    <w:ind w:left="1415"/>
                    <w:rPr>
                      <w:rFonts w:ascii="Comic Sans MS" w:eastAsia="Comic Sans MS" w:hAnsi="Comic Sans MS" w:cs="Comic Sans MS"/>
                      <w:i/>
                      <w:sz w:val="24"/>
                      <w:szCs w:val="24"/>
                    </w:rPr>
                  </w:pPr>
                  <w:r>
                    <w:rPr>
                      <w:rFonts w:ascii="Comic Sans MS" w:eastAsia="Comic Sans MS" w:hAnsi="Comic Sans MS" w:cs="Comic Sans MS"/>
                      <w:i/>
                      <w:sz w:val="24"/>
                      <w:szCs w:val="24"/>
                    </w:rPr>
                    <w:t xml:space="preserve">Requests to take no action </w:t>
                  </w:r>
                </w:p>
                <w:p w:rsidR="00A26653" w:rsidRDefault="000F50C5">
                  <w:pPr>
                    <w:numPr>
                      <w:ilvl w:val="0"/>
                      <w:numId w:val="38"/>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 student reporting bullying behaviour may ask that a member of staff does nothing about the behaviour other than “look out” for them. </w:t>
                  </w:r>
                </w:p>
                <w:p w:rsidR="00A26653" w:rsidRDefault="000F50C5">
                  <w:pPr>
                    <w:numPr>
                      <w:ilvl w:val="0"/>
                      <w:numId w:val="38"/>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The student may not want to be identified as having told someone about the bullying behaviour. They may feel that telling someone might make things more difficult for them. </w:t>
                  </w:r>
                </w:p>
                <w:p w:rsidR="00A26653" w:rsidRDefault="000F50C5">
                  <w:pPr>
                    <w:numPr>
                      <w:ilvl w:val="0"/>
                      <w:numId w:val="38"/>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Where this occurs, it is important that the member of staff shows empathy to the student, deals with the matter sensitively and speaks with the student to work out together what steps can be taken to address the matter and how their parents will be informed of the situation. </w:t>
                  </w:r>
                </w:p>
                <w:p w:rsidR="00A26653" w:rsidRDefault="000F50C5">
                  <w:pPr>
                    <w:numPr>
                      <w:ilvl w:val="0"/>
                      <w:numId w:val="38"/>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It is important that the student who has experienced bullying behaviour feels safe. Parents may also make schools aware of bullying behaviour that has occurred and specifically request that the school take no action.</w:t>
                  </w:r>
                </w:p>
                <w:p w:rsidR="00A26653" w:rsidRDefault="000F50C5">
                  <w:pPr>
                    <w:numPr>
                      <w:ilvl w:val="0"/>
                      <w:numId w:val="38"/>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Parents should put this request in writing to the school or be facilitated to do so where there are literacy, digital literacy or language barriers. However, while acknowledging the parent’s request, schools may decide that, based on the circumstances, it is appropriate to address the </w:t>
                  </w:r>
                  <w:r>
                    <w:rPr>
                      <w:rFonts w:ascii="Comic Sans MS" w:eastAsia="Comic Sans MS" w:hAnsi="Comic Sans MS" w:cs="Comic Sans MS"/>
                      <w:color w:val="000000"/>
                      <w:sz w:val="24"/>
                      <w:szCs w:val="24"/>
                    </w:rPr>
                    <w:lastRenderedPageBreak/>
                    <w:t xml:space="preserve">bullying behaviour. </w:t>
                  </w:r>
                </w:p>
                <w:p w:rsidR="00A26653" w:rsidRDefault="00A26653">
                  <w:pPr>
                    <w:spacing w:after="19" w:line="268" w:lineRule="auto"/>
                    <w:ind w:left="1415"/>
                    <w:rPr>
                      <w:rFonts w:ascii="Comic Sans MS" w:eastAsia="Comic Sans MS" w:hAnsi="Comic Sans MS" w:cs="Comic Sans MS"/>
                      <w:i/>
                      <w:sz w:val="24"/>
                      <w:szCs w:val="24"/>
                    </w:rPr>
                  </w:pPr>
                </w:p>
                <w:p w:rsidR="00A26653" w:rsidRDefault="000F50C5">
                  <w:pPr>
                    <w:spacing w:after="19" w:line="268" w:lineRule="auto"/>
                    <w:ind w:left="1415"/>
                    <w:rPr>
                      <w:rFonts w:ascii="Comic Sans MS" w:eastAsia="Comic Sans MS" w:hAnsi="Comic Sans MS" w:cs="Comic Sans MS"/>
                      <w:i/>
                      <w:sz w:val="24"/>
                      <w:szCs w:val="24"/>
                    </w:rPr>
                  </w:pPr>
                  <w:r>
                    <w:rPr>
                      <w:rFonts w:ascii="Comic Sans MS" w:eastAsia="Comic Sans MS" w:hAnsi="Comic Sans MS" w:cs="Comic Sans MS"/>
                      <w:i/>
                      <w:sz w:val="24"/>
                      <w:szCs w:val="24"/>
                    </w:rPr>
                    <w:t xml:space="preserve">Determining if bullying behaviour has ceased </w:t>
                  </w:r>
                </w:p>
                <w:p w:rsidR="00A26653" w:rsidRDefault="00A26653">
                  <w:pPr>
                    <w:spacing w:after="19" w:line="268" w:lineRule="auto"/>
                    <w:ind w:left="1415"/>
                    <w:rPr>
                      <w:rFonts w:ascii="Comic Sans MS" w:eastAsia="Comic Sans MS" w:hAnsi="Comic Sans MS" w:cs="Comic Sans MS"/>
                      <w:sz w:val="24"/>
                      <w:szCs w:val="24"/>
                    </w:rPr>
                  </w:pPr>
                </w:p>
                <w:p w:rsidR="00A26653" w:rsidRDefault="000F50C5">
                  <w:pPr>
                    <w:numPr>
                      <w:ilvl w:val="0"/>
                      <w:numId w:val="39"/>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The teacher must engage with the students and parents involved no more than 20 school days after the initial discussion to review progress following the initial intervention. </w:t>
                  </w:r>
                </w:p>
                <w:p w:rsidR="00A26653" w:rsidRDefault="000F50C5">
                  <w:pPr>
                    <w:numPr>
                      <w:ilvl w:val="0"/>
                      <w:numId w:val="39"/>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Important factors to consider as part of the review are the nature of the bullying behaviour, the effectiveness of the strategies used to address the bullying behaviour and the relationship between the students involved. </w:t>
                  </w:r>
                </w:p>
                <w:p w:rsidR="00A26653" w:rsidRDefault="000F50C5">
                  <w:pPr>
                    <w:numPr>
                      <w:ilvl w:val="0"/>
                      <w:numId w:val="39"/>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Even though the bullying behaviour may have ceased, ongoing supervision and support may be required for both the student who has experienced the bullying behaviour as well as the student who has displayed the behaviour. </w:t>
                  </w:r>
                </w:p>
                <w:p w:rsidR="00A26653" w:rsidRDefault="000F50C5">
                  <w:pPr>
                    <w:numPr>
                      <w:ilvl w:val="0"/>
                      <w:numId w:val="39"/>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It can take time for relationships to settle and for supports to take effect.</w:t>
                  </w:r>
                </w:p>
                <w:p w:rsidR="00A26653" w:rsidRDefault="000F50C5">
                  <w:pPr>
                    <w:numPr>
                      <w:ilvl w:val="0"/>
                      <w:numId w:val="39"/>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In some cases, relationships may never be restored to how they were before the bullying behaviour occurred. </w:t>
                  </w:r>
                </w:p>
                <w:p w:rsidR="00A26653" w:rsidRDefault="000F50C5">
                  <w:pPr>
                    <w:numPr>
                      <w:ilvl w:val="0"/>
                      <w:numId w:val="39"/>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If the bullying behaviour has not ceased, the teacher should review the strategies used in consultation with the students and parents and agree to meet again over an agreed timeframe until the bullying behaviour has ceased. </w:t>
                  </w:r>
                </w:p>
                <w:p w:rsidR="00A26653" w:rsidRDefault="000F50C5">
                  <w:pPr>
                    <w:numPr>
                      <w:ilvl w:val="0"/>
                      <w:numId w:val="39"/>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Where it becomes clear that the student who is displaying the bullying behaviour is continuing to display the behaviour, then the school should consider using the strategies to deal with inappropriate behaviour as provided for within the school’s Code of Behaviour. </w:t>
                  </w:r>
                </w:p>
                <w:p w:rsidR="00A26653" w:rsidRDefault="000F50C5">
                  <w:pPr>
                    <w:numPr>
                      <w:ilvl w:val="0"/>
                      <w:numId w:val="39"/>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If disciplinary sanctions are considered, this is a matter between the relevant student, their </w:t>
                  </w:r>
                  <w:r>
                    <w:rPr>
                      <w:rFonts w:ascii="Comic Sans MS" w:eastAsia="Comic Sans MS" w:hAnsi="Comic Sans MS" w:cs="Comic Sans MS"/>
                      <w:color w:val="000000"/>
                      <w:sz w:val="24"/>
                      <w:szCs w:val="24"/>
                    </w:rPr>
                    <w:lastRenderedPageBreak/>
                    <w:t xml:space="preserve">parents and the school. </w:t>
                  </w:r>
                </w:p>
                <w:p w:rsidR="00A26653" w:rsidRDefault="00A26653">
                  <w:pPr>
                    <w:pBdr>
                      <w:top w:val="nil"/>
                      <w:left w:val="nil"/>
                      <w:bottom w:val="nil"/>
                      <w:right w:val="nil"/>
                      <w:between w:val="nil"/>
                    </w:pBdr>
                    <w:spacing w:before="129" w:after="19" w:line="268" w:lineRule="auto"/>
                    <w:ind w:left="2135"/>
                    <w:rPr>
                      <w:rFonts w:ascii="Comic Sans MS" w:eastAsia="Comic Sans MS" w:hAnsi="Comic Sans MS" w:cs="Comic Sans MS"/>
                      <w:sz w:val="24"/>
                      <w:szCs w:val="24"/>
                    </w:rPr>
                  </w:pPr>
                </w:p>
                <w:p w:rsidR="00A26653" w:rsidRDefault="000F50C5">
                  <w:pPr>
                    <w:pBdr>
                      <w:top w:val="nil"/>
                      <w:left w:val="nil"/>
                      <w:bottom w:val="nil"/>
                      <w:right w:val="nil"/>
                      <w:between w:val="nil"/>
                    </w:pBdr>
                    <w:spacing w:before="129" w:after="19" w:line="268" w:lineRule="auto"/>
                    <w:ind w:left="2135"/>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 xml:space="preserve"> Recording bullying behaviour </w:t>
                  </w:r>
                </w:p>
                <w:p w:rsidR="00A26653" w:rsidRDefault="000F50C5">
                  <w:pPr>
                    <w:numPr>
                      <w:ilvl w:val="0"/>
                      <w:numId w:val="39"/>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All incidents of bullying behaviour should be recorded. The record should document the form (Section 2.5) and type (See Section 2.7) of bullying behaviour,</w:t>
                  </w:r>
                  <w:r>
                    <w:rPr>
                      <w:rFonts w:ascii="Comic Sans MS" w:eastAsia="Comic Sans MS" w:hAnsi="Comic Sans MS" w:cs="Comic Sans MS"/>
                      <w:sz w:val="24"/>
                      <w:szCs w:val="24"/>
                    </w:rPr>
                    <w:t>l</w:t>
                  </w:r>
                  <w:r>
                    <w:rPr>
                      <w:rFonts w:ascii="Comic Sans MS" w:eastAsia="Comic Sans MS" w:hAnsi="Comic Sans MS" w:cs="Comic Sans MS"/>
                      <w:color w:val="000000"/>
                      <w:sz w:val="24"/>
                      <w:szCs w:val="24"/>
                    </w:rPr>
                    <w:t xml:space="preserve">ook </w:t>
                  </w:r>
                  <w:r>
                    <w:rPr>
                      <w:rFonts w:ascii="Comic Sans MS" w:eastAsia="Comic Sans MS" w:hAnsi="Comic Sans MS" w:cs="Comic Sans MS"/>
                      <w:sz w:val="24"/>
                      <w:szCs w:val="24"/>
                    </w:rPr>
                    <w:t>a</w:t>
                  </w:r>
                  <w:r>
                    <w:rPr>
                      <w:rFonts w:ascii="Comic Sans MS" w:eastAsia="Comic Sans MS" w:hAnsi="Comic Sans MS" w:cs="Comic Sans MS"/>
                      <w:color w:val="000000"/>
                      <w:sz w:val="24"/>
                      <w:szCs w:val="24"/>
                    </w:rPr>
                    <w:t xml:space="preserve">t if known, where and when it took place and the date of the initial engagement with the students and their parents. </w:t>
                  </w:r>
                </w:p>
                <w:p w:rsidR="00A26653" w:rsidRDefault="000F50C5">
                  <w:pPr>
                    <w:numPr>
                      <w:ilvl w:val="0"/>
                      <w:numId w:val="39"/>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The record should include the views of the students and their parents regarding the actions to be taken to address the bullying behaviour. It should document the review with students and their parents to determine if the bullying behaviour has ceased and the views of students and their parents in relation to this. It is important to document the date of each of these engagements and the date that it has been determined that the bullying behavior</w:t>
                  </w:r>
                  <w:r>
                    <w:rPr>
                      <w:rFonts w:ascii="Comic Sans MS" w:eastAsia="Comic Sans MS" w:hAnsi="Comic Sans MS" w:cs="Comic Sans MS"/>
                      <w:sz w:val="24"/>
                      <w:szCs w:val="24"/>
                    </w:rPr>
                    <w:t xml:space="preserve"> has ceased. Any engagement with external services/supports should also be noted. These records should be retained in accordance with the school’s record keeping policy and in line with data protection regulations. </w:t>
                  </w:r>
                </w:p>
                <w:p w:rsidR="00A26653" w:rsidRDefault="000F50C5">
                  <w:pPr>
                    <w:numPr>
                      <w:ilvl w:val="0"/>
                      <w:numId w:val="41"/>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Where a Student Support File exists for a student, schools are encouraged to place a copy of the record on the student’s support file. This will assist the school’s student support team, where they exist, in providing a consistent and holistic response to support the wellbeing of the students involved. </w:t>
                  </w:r>
                </w:p>
                <w:p w:rsidR="00A26653" w:rsidRDefault="000F50C5">
                  <w:pPr>
                    <w:numPr>
                      <w:ilvl w:val="0"/>
                      <w:numId w:val="41"/>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Where a Student Support Plan exists, the plan should be updated to incorporate response strategies and associated supports. </w:t>
                  </w:r>
                </w:p>
                <w:p w:rsidR="00A26653" w:rsidRDefault="000F50C5">
                  <w:pPr>
                    <w:pBdr>
                      <w:top w:val="nil"/>
                      <w:left w:val="nil"/>
                      <w:bottom w:val="nil"/>
                      <w:right w:val="nil"/>
                      <w:between w:val="nil"/>
                    </w:pBdr>
                    <w:spacing w:before="129" w:after="19" w:line="268" w:lineRule="auto"/>
                    <w:ind w:left="1415"/>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 xml:space="preserve">Complaint process </w:t>
                  </w:r>
                </w:p>
                <w:p w:rsidR="00A26653" w:rsidRDefault="000F50C5">
                  <w:pPr>
                    <w:numPr>
                      <w:ilvl w:val="0"/>
                      <w:numId w:val="41"/>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If a parent is not satisfied with how bullying behaviour has been addressed by the school, in accordance with </w:t>
                  </w:r>
                  <w:r>
                    <w:rPr>
                      <w:rFonts w:ascii="Comic Sans MS" w:eastAsia="Comic Sans MS" w:hAnsi="Comic Sans MS" w:cs="Comic Sans MS"/>
                      <w:color w:val="000000"/>
                      <w:sz w:val="24"/>
                      <w:szCs w:val="24"/>
                    </w:rPr>
                    <w:lastRenderedPageBreak/>
                    <w:t xml:space="preserve">these procedures, they should be referred to the school’s complaints procedure. Additional Information relating to schools’ complaint procedures are available at the following link: </w:t>
                  </w:r>
                  <w:hyperlink r:id="rId11">
                    <w:r>
                      <w:rPr>
                        <w:rFonts w:ascii="Comic Sans MS" w:eastAsia="Comic Sans MS" w:hAnsi="Comic Sans MS" w:cs="Comic Sans MS"/>
                        <w:color w:val="0000FF"/>
                        <w:sz w:val="24"/>
                        <w:szCs w:val="24"/>
                        <w:u w:val="single"/>
                      </w:rPr>
                      <w:t>https://www.gov.ie/en/policyinformation/parentalcomplaints/</w:t>
                    </w:r>
                  </w:hyperlink>
                  <w:r>
                    <w:rPr>
                      <w:rFonts w:ascii="Comic Sans MS" w:eastAsia="Comic Sans MS" w:hAnsi="Comic Sans MS" w:cs="Comic Sans MS"/>
                      <w:color w:val="000000"/>
                      <w:sz w:val="24"/>
                      <w:szCs w:val="24"/>
                    </w:rPr>
                    <w:t xml:space="preserve"> </w:t>
                  </w:r>
                </w:p>
                <w:p w:rsidR="00A26653" w:rsidRDefault="000F50C5">
                  <w:pPr>
                    <w:numPr>
                      <w:ilvl w:val="0"/>
                      <w:numId w:val="41"/>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In the event that a student and/or parent is dissatisfied with how a complaint has been handled, a student and/or parent may make a complaint to the Ombudsman for Children if they believe that the school’s actions have had a negative effect on the student. The Office of the Ombudsman for Children can be contacted at </w:t>
                  </w:r>
                  <w:hyperlink r:id="rId12">
                    <w:r>
                      <w:rPr>
                        <w:rFonts w:ascii="Comic Sans MS" w:eastAsia="Comic Sans MS" w:hAnsi="Comic Sans MS" w:cs="Comic Sans MS"/>
                        <w:color w:val="0000FF"/>
                        <w:sz w:val="24"/>
                        <w:szCs w:val="24"/>
                        <w:u w:val="single"/>
                      </w:rPr>
                      <w:t>ococomplaint@oco.ie</w:t>
                    </w:r>
                  </w:hyperlink>
                  <w:r>
                    <w:rPr>
                      <w:rFonts w:ascii="Comic Sans MS" w:eastAsia="Comic Sans MS" w:hAnsi="Comic Sans MS" w:cs="Comic Sans MS"/>
                      <w:color w:val="000000"/>
                      <w:sz w:val="24"/>
                      <w:szCs w:val="24"/>
                    </w:rPr>
                    <w:t>.</w:t>
                  </w:r>
                </w:p>
                <w:p w:rsidR="00A26653" w:rsidRDefault="00A26653">
                  <w:pPr>
                    <w:widowControl/>
                    <w:rPr>
                      <w:rFonts w:ascii="Comic Sans MS" w:eastAsia="Comic Sans MS" w:hAnsi="Comic Sans MS" w:cs="Comic Sans MS"/>
                      <w:color w:val="000000"/>
                      <w:sz w:val="24"/>
                      <w:szCs w:val="24"/>
                    </w:rPr>
                  </w:pPr>
                </w:p>
              </w:tc>
            </w:tr>
          </w:tbl>
          <w:p w:rsidR="00A26653" w:rsidRDefault="00A26653">
            <w:pPr>
              <w:pBdr>
                <w:top w:val="nil"/>
                <w:left w:val="nil"/>
                <w:bottom w:val="nil"/>
                <w:right w:val="nil"/>
                <w:between w:val="nil"/>
              </w:pBdr>
              <w:spacing w:before="84"/>
              <w:rPr>
                <w:rFonts w:ascii="Comic Sans MS" w:eastAsia="Comic Sans MS" w:hAnsi="Comic Sans MS" w:cs="Comic Sans MS"/>
                <w:color w:val="00000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rPr>
                <w:rFonts w:ascii="Comic Sans MS" w:eastAsia="Comic Sans MS" w:hAnsi="Comic Sans MS" w:cs="Comic Sans MS"/>
                <w:color w:val="000000"/>
                <w:sz w:val="24"/>
                <w:szCs w:val="24"/>
              </w:rPr>
            </w:pPr>
          </w:p>
        </w:tc>
      </w:tr>
    </w:tbl>
    <w:p w:rsidR="00A26653" w:rsidRDefault="00A26653">
      <w:pPr>
        <w:pBdr>
          <w:top w:val="nil"/>
          <w:left w:val="nil"/>
          <w:bottom w:val="nil"/>
          <w:right w:val="nil"/>
          <w:between w:val="nil"/>
        </w:pBdr>
        <w:rPr>
          <w:rFonts w:ascii="Comic Sans MS" w:eastAsia="Comic Sans MS" w:hAnsi="Comic Sans MS" w:cs="Comic Sans MS"/>
          <w:color w:val="000000"/>
          <w:sz w:val="24"/>
          <w:szCs w:val="24"/>
        </w:rPr>
      </w:pPr>
    </w:p>
    <w:p w:rsidR="00A26653" w:rsidRDefault="00A26653">
      <w:pPr>
        <w:pBdr>
          <w:top w:val="nil"/>
          <w:left w:val="nil"/>
          <w:bottom w:val="nil"/>
          <w:right w:val="nil"/>
          <w:between w:val="nil"/>
        </w:pBdr>
        <w:rPr>
          <w:rFonts w:ascii="Comic Sans MS" w:eastAsia="Comic Sans MS" w:hAnsi="Comic Sans MS" w:cs="Comic Sans MS"/>
          <w:color w:val="000000"/>
          <w:sz w:val="24"/>
          <w:szCs w:val="24"/>
        </w:rPr>
      </w:pPr>
    </w:p>
    <w:p w:rsidR="00A26653" w:rsidRDefault="00A26653">
      <w:pPr>
        <w:pBdr>
          <w:top w:val="nil"/>
          <w:left w:val="nil"/>
          <w:bottom w:val="nil"/>
          <w:right w:val="nil"/>
          <w:between w:val="nil"/>
        </w:pBdr>
        <w:rPr>
          <w:rFonts w:ascii="Comic Sans MS" w:eastAsia="Comic Sans MS" w:hAnsi="Comic Sans MS" w:cs="Comic Sans MS"/>
          <w:color w:val="000000"/>
          <w:sz w:val="24"/>
          <w:szCs w:val="24"/>
        </w:rPr>
      </w:pPr>
    </w:p>
    <w:p w:rsidR="00A26653" w:rsidRDefault="00A26653">
      <w:pPr>
        <w:pBdr>
          <w:top w:val="nil"/>
          <w:left w:val="nil"/>
          <w:bottom w:val="nil"/>
          <w:right w:val="nil"/>
          <w:between w:val="nil"/>
        </w:pBdr>
        <w:rPr>
          <w:rFonts w:ascii="Comic Sans MS" w:eastAsia="Comic Sans MS" w:hAnsi="Comic Sans MS" w:cs="Comic Sans MS"/>
          <w:color w:val="000000"/>
          <w:sz w:val="24"/>
          <w:szCs w:val="24"/>
        </w:rPr>
      </w:pPr>
    </w:p>
    <w:tbl>
      <w:tblPr>
        <w:tblStyle w:val="a4"/>
        <w:tblW w:w="8718" w:type="dxa"/>
        <w:tblInd w:w="154" w:type="dxa"/>
        <w:tblBorders>
          <w:top w:val="single" w:sz="18" w:space="0" w:color="005951"/>
          <w:left w:val="single" w:sz="18" w:space="0" w:color="005951"/>
          <w:bottom w:val="single" w:sz="18" w:space="0" w:color="005951"/>
          <w:right w:val="single" w:sz="18" w:space="0" w:color="005951"/>
          <w:insideH w:val="single" w:sz="8" w:space="0" w:color="005951"/>
          <w:insideV w:val="single" w:sz="8" w:space="0" w:color="005951"/>
        </w:tblBorders>
        <w:tblLayout w:type="fixed"/>
        <w:tblLook w:val="0000" w:firstRow="0" w:lastRow="0" w:firstColumn="0" w:lastColumn="0" w:noHBand="0" w:noVBand="0"/>
      </w:tblPr>
      <w:tblGrid>
        <w:gridCol w:w="8718"/>
      </w:tblGrid>
      <w:tr w:rsidR="00A26653">
        <w:trPr>
          <w:trHeight w:val="678"/>
        </w:trPr>
        <w:tc>
          <w:tcPr>
            <w:tcW w:w="8718" w:type="dxa"/>
          </w:tcPr>
          <w:p w:rsidR="00A26653" w:rsidRDefault="000F50C5">
            <w:pPr>
              <w:pBdr>
                <w:top w:val="nil"/>
                <w:left w:val="nil"/>
                <w:bottom w:val="nil"/>
                <w:right w:val="nil"/>
                <w:between w:val="nil"/>
              </w:pBdr>
              <w:spacing w:before="20" w:line="254" w:lineRule="auto"/>
              <w:ind w:left="56"/>
              <w:rPr>
                <w:rFonts w:ascii="Comic Sans MS" w:eastAsia="Comic Sans MS" w:hAnsi="Comic Sans MS" w:cs="Comic Sans MS"/>
                <w:color w:val="000000"/>
                <w:sz w:val="24"/>
                <w:szCs w:val="24"/>
              </w:rPr>
            </w:pPr>
            <w:r>
              <w:rPr>
                <w:rFonts w:ascii="Comic Sans MS" w:eastAsia="Comic Sans MS" w:hAnsi="Comic Sans MS" w:cs="Comic Sans MS"/>
                <w:color w:val="231F20"/>
                <w:sz w:val="24"/>
                <w:szCs w:val="24"/>
              </w:rPr>
              <w:t>The school will use the following approaches to support those who experience, witness and display bullying behaviour (see Chapter 6 of the Bí Cineálta procedures):</w:t>
            </w:r>
          </w:p>
        </w:tc>
      </w:tr>
      <w:tr w:rsidR="00A26653">
        <w:trPr>
          <w:trHeight w:val="665"/>
        </w:trPr>
        <w:tc>
          <w:tcPr>
            <w:tcW w:w="8718" w:type="dxa"/>
          </w:tcPr>
          <w:p w:rsidR="00A26653" w:rsidRDefault="000F50C5">
            <w:pPr>
              <w:widowControl/>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The school's programme of support for working with pupils affected by bullying involves a whole school approach. Given the complexity of bullying behaviour, no one intervention/support programme works in all situations. </w:t>
            </w:r>
          </w:p>
          <w:p w:rsidR="00A26653" w:rsidRDefault="00A26653">
            <w:pPr>
              <w:widowControl/>
              <w:pBdr>
                <w:top w:val="nil"/>
                <w:left w:val="nil"/>
                <w:bottom w:val="nil"/>
                <w:right w:val="nil"/>
                <w:between w:val="nil"/>
              </w:pBdr>
              <w:rPr>
                <w:rFonts w:ascii="Arial" w:eastAsia="Arial" w:hAnsi="Arial" w:cs="Arial"/>
                <w:color w:val="FF0000"/>
                <w:sz w:val="24"/>
                <w:szCs w:val="24"/>
              </w:rPr>
            </w:pPr>
            <w:bookmarkStart w:id="1" w:name="_heading=h.gjdgxs" w:colFirst="0" w:colLast="0"/>
            <w:bookmarkEnd w:id="1"/>
          </w:p>
          <w:p w:rsidR="00A26653" w:rsidRDefault="000F50C5">
            <w:pPr>
              <w:numPr>
                <w:ilvl w:val="0"/>
                <w:numId w:val="42"/>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Supports are available to help prevent and address bullying </w:t>
            </w:r>
            <w:r>
              <w:rPr>
                <w:rFonts w:ascii="Comic Sans MS" w:eastAsia="Comic Sans MS" w:hAnsi="Comic Sans MS" w:cs="Comic Sans MS"/>
                <w:color w:val="000000"/>
                <w:sz w:val="24"/>
                <w:szCs w:val="24"/>
              </w:rPr>
              <w:lastRenderedPageBreak/>
              <w:t xml:space="preserve">behaviour. </w:t>
            </w:r>
          </w:p>
          <w:p w:rsidR="00A26653" w:rsidRDefault="000F50C5">
            <w:pPr>
              <w:numPr>
                <w:ilvl w:val="0"/>
                <w:numId w:val="42"/>
              </w:numPr>
              <w:pBdr>
                <w:top w:val="nil"/>
                <w:left w:val="nil"/>
                <w:bottom w:val="nil"/>
                <w:right w:val="nil"/>
                <w:between w:val="nil"/>
              </w:pBdr>
              <w:spacing w:before="129" w:after="19" w:line="268" w:lineRule="auto"/>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These include the following: National Educational Psychological Service (NEPS), Oide , National Parents Council,  Dublin City University (DCU) AntiBullying Centre which  offers a range of modules as part of its FUSE programme </w:t>
            </w:r>
          </w:p>
          <w:p w:rsidR="00A26653" w:rsidRDefault="000F50C5">
            <w:pPr>
              <w:numPr>
                <w:ilvl w:val="0"/>
                <w:numId w:val="42"/>
              </w:numPr>
              <w:spacing w:line="254" w:lineRule="auto"/>
              <w:rPr>
                <w:rFonts w:ascii="Comic Sans MS" w:eastAsia="Comic Sans MS" w:hAnsi="Comic Sans MS" w:cs="Comic Sans MS"/>
                <w:sz w:val="24"/>
                <w:szCs w:val="24"/>
              </w:rPr>
            </w:pPr>
            <w:r>
              <w:rPr>
                <w:rFonts w:ascii="Comic Sans MS" w:eastAsia="Comic Sans MS" w:hAnsi="Comic Sans MS" w:cs="Comic Sans MS"/>
                <w:color w:val="231F20"/>
                <w:sz w:val="24"/>
                <w:szCs w:val="24"/>
              </w:rPr>
              <w:t xml:space="preserve">If the bullying behaviour is a child protection concern the matter will be addressed without delay in accordance with </w:t>
            </w:r>
            <w:r>
              <w:rPr>
                <w:rFonts w:ascii="Comic Sans MS" w:eastAsia="Comic Sans MS" w:hAnsi="Comic Sans MS" w:cs="Comic Sans MS"/>
                <w:i/>
                <w:color w:val="231F20"/>
                <w:sz w:val="24"/>
                <w:szCs w:val="24"/>
              </w:rPr>
              <w:t>Child Protection Procedures for Primary and Post-Primary Schools</w:t>
            </w:r>
            <w:r>
              <w:rPr>
                <w:rFonts w:ascii="Comic Sans MS" w:eastAsia="Comic Sans MS" w:hAnsi="Comic Sans MS" w:cs="Comic Sans MS"/>
                <w:color w:val="231F20"/>
                <w:sz w:val="24"/>
                <w:szCs w:val="24"/>
              </w:rPr>
              <w:t>.</w:t>
            </w:r>
            <w:r>
              <w:rPr>
                <w:rFonts w:ascii="Comic Sans MS" w:eastAsia="Comic Sans MS" w:hAnsi="Comic Sans MS" w:cs="Comic Sans MS"/>
                <w:color w:val="000000"/>
                <w:sz w:val="24"/>
                <w:szCs w:val="24"/>
              </w:rPr>
              <w:t>.</w:t>
            </w:r>
          </w:p>
          <w:p w:rsidR="00A26653" w:rsidRDefault="00A26653">
            <w:pPr>
              <w:spacing w:after="19" w:line="268" w:lineRule="auto"/>
              <w:ind w:left="1055"/>
              <w:rPr>
                <w:rFonts w:ascii="Comic Sans MS" w:eastAsia="Comic Sans MS" w:hAnsi="Comic Sans MS" w:cs="Comic Sans MS"/>
                <w:sz w:val="24"/>
                <w:szCs w:val="24"/>
              </w:rPr>
            </w:pPr>
          </w:p>
          <w:p w:rsidR="00A26653" w:rsidRDefault="000F50C5">
            <w:pPr>
              <w:spacing w:after="19" w:line="268" w:lineRule="auto"/>
              <w:rPr>
                <w:rFonts w:ascii="Comic Sans MS" w:eastAsia="Comic Sans MS" w:hAnsi="Comic Sans MS" w:cs="Comic Sans MS"/>
                <w:sz w:val="24"/>
                <w:szCs w:val="24"/>
              </w:rPr>
            </w:pPr>
            <w:r>
              <w:rPr>
                <w:rFonts w:ascii="Comic Sans MS" w:eastAsia="Comic Sans MS" w:hAnsi="Comic Sans MS" w:cs="Comic Sans MS"/>
                <w:sz w:val="24"/>
                <w:szCs w:val="24"/>
              </w:rPr>
              <w:t xml:space="preserve">In Ardkeeran NS the following steps will also be followed. </w:t>
            </w:r>
          </w:p>
          <w:p w:rsidR="00A26653" w:rsidRDefault="000F50C5">
            <w:pPr>
              <w:widowControl/>
              <w:numPr>
                <w:ilvl w:val="0"/>
                <w:numId w:val="16"/>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Fostering respect for bullied pupils and all pupils, </w:t>
            </w:r>
          </w:p>
          <w:p w:rsidR="00A26653" w:rsidRDefault="000F50C5">
            <w:pPr>
              <w:widowControl/>
              <w:numPr>
                <w:ilvl w:val="0"/>
                <w:numId w:val="16"/>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Fostering greater empathy towards and support for bullied pupils, </w:t>
            </w:r>
          </w:p>
          <w:p w:rsidR="00A26653" w:rsidRDefault="000F50C5">
            <w:pPr>
              <w:widowControl/>
              <w:numPr>
                <w:ilvl w:val="0"/>
                <w:numId w:val="16"/>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Indicating clearly that the bullying is not the fault of the targeted pupil through annual awareness-raising programmes</w:t>
            </w:r>
            <w:r>
              <w:rPr>
                <w:rFonts w:ascii="Comic Sans MS" w:eastAsia="Comic Sans MS" w:hAnsi="Comic Sans MS" w:cs="Comic Sans MS"/>
                <w:sz w:val="24"/>
                <w:szCs w:val="24"/>
              </w:rPr>
              <w:t>, anti-bullying week</w:t>
            </w:r>
          </w:p>
          <w:p w:rsidR="00A26653" w:rsidRDefault="000F50C5">
            <w:pPr>
              <w:widowControl/>
              <w:pBdr>
                <w:top w:val="nil"/>
                <w:left w:val="nil"/>
                <w:bottom w:val="nil"/>
                <w:right w:val="nil"/>
                <w:between w:val="nil"/>
              </w:pBdr>
              <w:ind w:left="792"/>
              <w:rPr>
                <w:rFonts w:ascii="Comic Sans MS" w:eastAsia="Comic Sans MS" w:hAnsi="Comic Sans MS" w:cs="Comic Sans MS"/>
                <w:color w:val="000000"/>
                <w:sz w:val="24"/>
                <w:szCs w:val="24"/>
              </w:rPr>
            </w:pPr>
            <w:r>
              <w:rPr>
                <w:rFonts w:ascii="Comic Sans MS" w:eastAsia="Comic Sans MS" w:hAnsi="Comic Sans MS" w:cs="Comic Sans MS"/>
                <w:sz w:val="24"/>
                <w:szCs w:val="24"/>
              </w:rPr>
              <w:t>(2nd week of January)</w:t>
            </w:r>
            <w:r>
              <w:rPr>
                <w:rFonts w:ascii="Comic Sans MS" w:eastAsia="Comic Sans MS" w:hAnsi="Comic Sans MS" w:cs="Comic Sans MS"/>
                <w:color w:val="000000"/>
                <w:sz w:val="24"/>
                <w:szCs w:val="24"/>
              </w:rPr>
              <w:t xml:space="preserve"> </w:t>
            </w:r>
          </w:p>
          <w:p w:rsidR="00A26653" w:rsidRDefault="000F50C5">
            <w:pPr>
              <w:widowControl/>
              <w:numPr>
                <w:ilvl w:val="0"/>
                <w:numId w:val="16"/>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Indicating clearly that the bullying is not the fault of the targeted pupil through the speedy identification of those responsible and speedy resolution of bullying situations, </w:t>
            </w:r>
          </w:p>
          <w:p w:rsidR="00A26653" w:rsidRDefault="000F50C5">
            <w:pPr>
              <w:widowControl/>
              <w:numPr>
                <w:ilvl w:val="0"/>
                <w:numId w:val="16"/>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Helping bullied pupils raise their self-esteem by encouraging them to become involved in activities that help develop friendships and social skills (e.g. participation in group work in class and in extra-curricular group or team activities during or after school). </w:t>
            </w:r>
          </w:p>
          <w:p w:rsidR="00A26653" w:rsidRDefault="000F50C5">
            <w:pPr>
              <w:widowControl/>
              <w:numPr>
                <w:ilvl w:val="0"/>
                <w:numId w:val="16"/>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Making it clear that bullying pupils who reform are doing the right and honorable thing and giving them praise for this, </w:t>
            </w:r>
          </w:p>
          <w:p w:rsidR="00A26653" w:rsidRDefault="000F50C5">
            <w:pPr>
              <w:widowControl/>
              <w:numPr>
                <w:ilvl w:val="0"/>
                <w:numId w:val="16"/>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Using learning strategies throughout the school and the curriculum to help enhance pupils’ feelings of self-worth, </w:t>
            </w:r>
          </w:p>
          <w:p w:rsidR="00A26653" w:rsidRDefault="000F50C5">
            <w:pPr>
              <w:widowControl/>
              <w:numPr>
                <w:ilvl w:val="0"/>
                <w:numId w:val="16"/>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In dealing with negative behaviour in general, encouraging teachers and parents to focus on, challenge and correct the behaviour while supporting the child, </w:t>
            </w:r>
          </w:p>
          <w:p w:rsidR="00A26653" w:rsidRDefault="000F50C5">
            <w:pPr>
              <w:widowControl/>
              <w:numPr>
                <w:ilvl w:val="0"/>
                <w:numId w:val="16"/>
              </w:numPr>
              <w:pBdr>
                <w:top w:val="nil"/>
                <w:left w:val="nil"/>
                <w:bottom w:val="nil"/>
                <w:right w:val="nil"/>
                <w:between w:val="nil"/>
              </w:pBd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In dealing with bullying behaviour seeking resolution and offering a fresh start with a ‘clean sheet’ and no blame in return for keeping a promise to reform. </w:t>
            </w:r>
          </w:p>
          <w:p w:rsidR="00A26653" w:rsidRDefault="000F50C5">
            <w:pPr>
              <w:widowControl/>
              <w:numPr>
                <w:ilvl w:val="0"/>
                <w:numId w:val="16"/>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Whole school staff collaboration when alerted to a bullying incident.</w:t>
            </w:r>
          </w:p>
          <w:p w:rsidR="00A26653" w:rsidRDefault="000F50C5">
            <w:pPr>
              <w:widowControl/>
              <w:numPr>
                <w:ilvl w:val="0"/>
                <w:numId w:val="16"/>
              </w:numPr>
              <w:pBdr>
                <w:top w:val="nil"/>
                <w:left w:val="nil"/>
                <w:bottom w:val="nil"/>
                <w:right w:val="nil"/>
                <w:between w:val="nil"/>
              </w:pBdr>
              <w:rPr>
                <w:rFonts w:ascii="Comic Sans MS" w:eastAsia="Comic Sans MS" w:hAnsi="Comic Sans MS" w:cs="Comic Sans MS"/>
                <w:sz w:val="24"/>
                <w:szCs w:val="24"/>
              </w:rPr>
            </w:pPr>
            <w:r>
              <w:rPr>
                <w:rFonts w:ascii="Comic Sans MS" w:eastAsia="Comic Sans MS" w:hAnsi="Comic Sans MS" w:cs="Comic Sans MS"/>
                <w:sz w:val="24"/>
                <w:szCs w:val="24"/>
              </w:rPr>
              <w:t>All staff will closely monitor the students involved when on yard etc.</w:t>
            </w:r>
          </w:p>
          <w:p w:rsidR="00A26653" w:rsidRDefault="00A26653">
            <w:pPr>
              <w:widowControl/>
              <w:pBdr>
                <w:top w:val="nil"/>
                <w:left w:val="nil"/>
                <w:bottom w:val="nil"/>
                <w:right w:val="nil"/>
                <w:between w:val="nil"/>
              </w:pBdr>
              <w:ind w:left="792"/>
              <w:rPr>
                <w:rFonts w:ascii="Comic Sans MS" w:eastAsia="Comic Sans MS" w:hAnsi="Comic Sans MS" w:cs="Comic Sans MS"/>
                <w:sz w:val="24"/>
                <w:szCs w:val="24"/>
              </w:rPr>
            </w:pPr>
          </w:p>
          <w:p w:rsidR="00A26653" w:rsidRDefault="00A26653">
            <w:pPr>
              <w:widowControl/>
              <w:pBdr>
                <w:top w:val="nil"/>
                <w:left w:val="nil"/>
                <w:bottom w:val="nil"/>
                <w:right w:val="nil"/>
                <w:between w:val="nil"/>
              </w:pBdr>
              <w:rPr>
                <w:rFonts w:ascii="Comic Sans MS" w:eastAsia="Comic Sans MS" w:hAnsi="Comic Sans MS" w:cs="Comic Sans MS"/>
                <w:color w:val="000000"/>
                <w:sz w:val="24"/>
                <w:szCs w:val="24"/>
              </w:rPr>
            </w:pPr>
          </w:p>
          <w:p w:rsidR="00A26653" w:rsidRDefault="00A26653">
            <w:pPr>
              <w:widowControl/>
              <w:pBdr>
                <w:top w:val="nil"/>
                <w:left w:val="nil"/>
                <w:bottom w:val="nil"/>
                <w:right w:val="nil"/>
                <w:between w:val="nil"/>
              </w:pBdr>
              <w:rPr>
                <w:rFonts w:ascii="Comic Sans MS" w:eastAsia="Comic Sans MS" w:hAnsi="Comic Sans MS" w:cs="Comic Sans MS"/>
                <w:color w:val="000000"/>
                <w:sz w:val="24"/>
                <w:szCs w:val="24"/>
              </w:rPr>
            </w:pPr>
          </w:p>
          <w:p w:rsidR="00A26653" w:rsidRDefault="00A26653">
            <w:pPr>
              <w:widowControl/>
              <w:pBdr>
                <w:top w:val="nil"/>
                <w:left w:val="nil"/>
                <w:bottom w:val="nil"/>
                <w:right w:val="nil"/>
                <w:between w:val="nil"/>
              </w:pBdr>
              <w:rPr>
                <w:rFonts w:ascii="Comic Sans MS" w:eastAsia="Comic Sans MS" w:hAnsi="Comic Sans MS" w:cs="Comic Sans MS"/>
                <w:color w:val="00000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ind w:left="74"/>
              <w:rPr>
                <w:rFonts w:ascii="Comic Sans MS" w:eastAsia="Comic Sans MS" w:hAnsi="Comic Sans MS" w:cs="Comic Sans MS"/>
                <w:color w:val="231F20"/>
                <w:sz w:val="24"/>
                <w:szCs w:val="24"/>
              </w:rPr>
            </w:pPr>
          </w:p>
          <w:p w:rsidR="00A26653" w:rsidRDefault="00A26653">
            <w:pPr>
              <w:pBdr>
                <w:top w:val="nil"/>
                <w:left w:val="nil"/>
                <w:bottom w:val="nil"/>
                <w:right w:val="nil"/>
                <w:between w:val="nil"/>
              </w:pBdr>
              <w:rPr>
                <w:rFonts w:ascii="Comic Sans MS" w:eastAsia="Comic Sans MS" w:hAnsi="Comic Sans MS" w:cs="Comic Sans MS"/>
                <w:color w:val="000000"/>
                <w:sz w:val="24"/>
                <w:szCs w:val="24"/>
              </w:rPr>
            </w:pPr>
          </w:p>
        </w:tc>
      </w:tr>
    </w:tbl>
    <w:p w:rsidR="00A26653" w:rsidRDefault="00A26653">
      <w:pPr>
        <w:pBdr>
          <w:top w:val="nil"/>
          <w:left w:val="nil"/>
          <w:bottom w:val="nil"/>
          <w:right w:val="nil"/>
          <w:between w:val="nil"/>
        </w:pBdr>
        <w:rPr>
          <w:rFonts w:ascii="Comic Sans MS" w:eastAsia="Comic Sans MS" w:hAnsi="Comic Sans MS" w:cs="Comic Sans MS"/>
          <w:color w:val="000000"/>
          <w:sz w:val="24"/>
          <w:szCs w:val="24"/>
        </w:rPr>
      </w:pPr>
    </w:p>
    <w:p w:rsidR="00A26653" w:rsidRDefault="00A26653">
      <w:pPr>
        <w:pBdr>
          <w:top w:val="nil"/>
          <w:left w:val="nil"/>
          <w:bottom w:val="nil"/>
          <w:right w:val="nil"/>
          <w:between w:val="nil"/>
        </w:pBdr>
        <w:spacing w:before="1"/>
        <w:rPr>
          <w:rFonts w:ascii="Comic Sans MS" w:eastAsia="Comic Sans MS" w:hAnsi="Comic Sans MS" w:cs="Comic Sans MS"/>
          <w:color w:val="000000"/>
          <w:sz w:val="24"/>
          <w:szCs w:val="24"/>
        </w:rPr>
      </w:pPr>
    </w:p>
    <w:p w:rsidR="00A26653" w:rsidRDefault="000F50C5">
      <w:pPr>
        <w:pStyle w:val="Heading1"/>
        <w:spacing w:before="1"/>
        <w:ind w:firstLine="1254"/>
        <w:rPr>
          <w:rFonts w:ascii="Comic Sans MS" w:eastAsia="Comic Sans MS" w:hAnsi="Comic Sans MS" w:cs="Comic Sans MS"/>
          <w:sz w:val="24"/>
          <w:szCs w:val="24"/>
        </w:rPr>
      </w:pPr>
      <w:r>
        <w:rPr>
          <w:rFonts w:ascii="Comic Sans MS" w:eastAsia="Comic Sans MS" w:hAnsi="Comic Sans MS" w:cs="Comic Sans MS"/>
          <w:color w:val="005951"/>
          <w:sz w:val="24"/>
          <w:szCs w:val="24"/>
        </w:rPr>
        <w:t>Section D: Oversight</w:t>
      </w:r>
    </w:p>
    <w:p w:rsidR="00A26653" w:rsidRDefault="000F50C5">
      <w:pPr>
        <w:pBdr>
          <w:top w:val="nil"/>
          <w:left w:val="nil"/>
          <w:bottom w:val="nil"/>
          <w:right w:val="nil"/>
          <w:between w:val="nil"/>
        </w:pBdr>
        <w:spacing w:before="120" w:line="254" w:lineRule="auto"/>
        <w:ind w:left="1254" w:right="124"/>
        <w:rPr>
          <w:rFonts w:ascii="Comic Sans MS" w:eastAsia="Comic Sans MS" w:hAnsi="Comic Sans MS" w:cs="Comic Sans MS"/>
          <w:color w:val="000000"/>
          <w:sz w:val="24"/>
          <w:szCs w:val="24"/>
        </w:rPr>
      </w:pPr>
      <w:r>
        <w:rPr>
          <w:rFonts w:ascii="Comic Sans MS" w:eastAsia="Comic Sans MS" w:hAnsi="Comic Sans MS" w:cs="Comic Sans MS"/>
          <w:color w:val="231F20"/>
          <w:sz w:val="24"/>
          <w:szCs w:val="24"/>
        </w:rPr>
        <w:t>The principal will present an update on bullying behaviour at each board of management meeting. This update will include the number of incidents of bullying behaviour that have been reported since the last meeting, the number of ongoing incidents and the total number of incidents since the beginning of the school year. Where incidents of bullying behaviour have occurred, the principal will also provide a verbal update which will include where relevant, information relating to trends and patterns identified, strategies used to address the bullying behaviour and any wider strategies to prevent and address bullying behaviour where relevant. This update does not contain personal or identifying information. See Chapter 7 of the Bí Cineálta procedures.</w:t>
      </w:r>
    </w:p>
    <w:p w:rsidR="00A26653" w:rsidRDefault="000F50C5">
      <w:pPr>
        <w:pBdr>
          <w:top w:val="nil"/>
          <w:left w:val="nil"/>
          <w:bottom w:val="nil"/>
          <w:right w:val="nil"/>
          <w:between w:val="nil"/>
        </w:pBdr>
        <w:spacing w:before="115" w:line="254" w:lineRule="auto"/>
        <w:ind w:left="1254" w:right="124"/>
        <w:rPr>
          <w:rFonts w:ascii="Comic Sans MS" w:eastAsia="Comic Sans MS" w:hAnsi="Comic Sans MS" w:cs="Comic Sans MS"/>
          <w:color w:val="000000"/>
          <w:sz w:val="24"/>
          <w:szCs w:val="24"/>
        </w:rPr>
      </w:pPr>
      <w:r>
        <w:rPr>
          <w:rFonts w:ascii="Comic Sans MS" w:eastAsia="Comic Sans MS" w:hAnsi="Comic Sans MS" w:cs="Comic Sans MS"/>
          <w:color w:val="231F20"/>
          <w:sz w:val="24"/>
          <w:szCs w:val="24"/>
        </w:rPr>
        <w:t>This policy is available to our school community on the school’s website and in hard copy on request. A student friendly version of this policy is displayed in the school and is also available on our website and in hard copy on request.</w:t>
      </w:r>
    </w:p>
    <w:p w:rsidR="00A26653" w:rsidRDefault="000F50C5">
      <w:pPr>
        <w:pBdr>
          <w:top w:val="nil"/>
          <w:left w:val="nil"/>
          <w:bottom w:val="nil"/>
          <w:right w:val="nil"/>
          <w:between w:val="nil"/>
        </w:pBdr>
        <w:spacing w:before="114" w:line="254" w:lineRule="auto"/>
        <w:ind w:left="1254"/>
        <w:rPr>
          <w:rFonts w:ascii="Comic Sans MS" w:eastAsia="Comic Sans MS" w:hAnsi="Comic Sans MS" w:cs="Comic Sans MS"/>
          <w:color w:val="000000"/>
          <w:sz w:val="24"/>
          <w:szCs w:val="24"/>
        </w:rPr>
      </w:pPr>
      <w:r>
        <w:rPr>
          <w:rFonts w:ascii="Comic Sans MS" w:eastAsia="Comic Sans MS" w:hAnsi="Comic Sans MS" w:cs="Comic Sans MS"/>
          <w:color w:val="231F20"/>
          <w:sz w:val="24"/>
          <w:szCs w:val="24"/>
        </w:rPr>
        <w:t>This policy and its implementation will be reviewed, following input from our school community, each calendar year or as soon as practicable after there has been a material change in any matter to which this policy refers.</w:t>
      </w:r>
    </w:p>
    <w:p w:rsidR="00A26653" w:rsidRDefault="00A26653">
      <w:pPr>
        <w:pBdr>
          <w:top w:val="nil"/>
          <w:left w:val="nil"/>
          <w:bottom w:val="nil"/>
          <w:right w:val="nil"/>
          <w:between w:val="nil"/>
        </w:pBdr>
        <w:rPr>
          <w:rFonts w:ascii="Comic Sans MS" w:eastAsia="Comic Sans MS" w:hAnsi="Comic Sans MS" w:cs="Comic Sans MS"/>
          <w:color w:val="000000"/>
          <w:sz w:val="24"/>
          <w:szCs w:val="24"/>
        </w:rPr>
      </w:pPr>
    </w:p>
    <w:p w:rsidR="00A26653" w:rsidRDefault="00A26653">
      <w:pPr>
        <w:pBdr>
          <w:top w:val="nil"/>
          <w:left w:val="nil"/>
          <w:bottom w:val="nil"/>
          <w:right w:val="nil"/>
          <w:between w:val="nil"/>
        </w:pBdr>
        <w:rPr>
          <w:rFonts w:ascii="Comic Sans MS" w:eastAsia="Comic Sans MS" w:hAnsi="Comic Sans MS" w:cs="Comic Sans MS"/>
          <w:color w:val="000000"/>
          <w:sz w:val="24"/>
          <w:szCs w:val="24"/>
        </w:rPr>
      </w:pPr>
    </w:p>
    <w:p w:rsidR="00A26653" w:rsidRDefault="00A26653">
      <w:pPr>
        <w:pBdr>
          <w:top w:val="nil"/>
          <w:left w:val="nil"/>
          <w:bottom w:val="nil"/>
          <w:right w:val="nil"/>
          <w:between w:val="nil"/>
        </w:pBdr>
        <w:rPr>
          <w:rFonts w:ascii="Comic Sans MS" w:eastAsia="Comic Sans MS" w:hAnsi="Comic Sans MS" w:cs="Comic Sans MS"/>
          <w:color w:val="000000"/>
          <w:sz w:val="24"/>
          <w:szCs w:val="24"/>
        </w:rPr>
      </w:pPr>
    </w:p>
    <w:p w:rsidR="00A26653" w:rsidRDefault="00A26653">
      <w:pPr>
        <w:pBdr>
          <w:top w:val="nil"/>
          <w:left w:val="nil"/>
          <w:bottom w:val="nil"/>
          <w:right w:val="nil"/>
          <w:between w:val="nil"/>
        </w:pBdr>
        <w:rPr>
          <w:rFonts w:ascii="Comic Sans MS" w:eastAsia="Comic Sans MS" w:hAnsi="Comic Sans MS" w:cs="Comic Sans MS"/>
          <w:color w:val="000000"/>
          <w:sz w:val="24"/>
          <w:szCs w:val="24"/>
        </w:rPr>
      </w:pPr>
    </w:p>
    <w:p w:rsidR="00A26653" w:rsidRDefault="00A26653">
      <w:pPr>
        <w:pBdr>
          <w:top w:val="nil"/>
          <w:left w:val="nil"/>
          <w:bottom w:val="nil"/>
          <w:right w:val="nil"/>
          <w:between w:val="nil"/>
        </w:pBdr>
        <w:rPr>
          <w:rFonts w:ascii="Comic Sans MS" w:eastAsia="Comic Sans MS" w:hAnsi="Comic Sans MS" w:cs="Comic Sans MS"/>
          <w:color w:val="000000"/>
          <w:sz w:val="24"/>
          <w:szCs w:val="24"/>
        </w:rPr>
      </w:pPr>
    </w:p>
    <w:p w:rsidR="00A26653" w:rsidRDefault="00A26653">
      <w:pPr>
        <w:pBdr>
          <w:top w:val="nil"/>
          <w:left w:val="nil"/>
          <w:bottom w:val="nil"/>
          <w:right w:val="nil"/>
          <w:between w:val="nil"/>
        </w:pBdr>
        <w:spacing w:before="36"/>
        <w:rPr>
          <w:rFonts w:ascii="Comic Sans MS" w:eastAsia="Comic Sans MS" w:hAnsi="Comic Sans MS" w:cs="Comic Sans MS"/>
          <w:color w:val="000000"/>
          <w:sz w:val="24"/>
          <w:szCs w:val="24"/>
        </w:rPr>
      </w:pPr>
    </w:p>
    <w:p w:rsidR="00A26653" w:rsidRDefault="000F50C5" w:rsidP="00A2635F">
      <w:pPr>
        <w:pBdr>
          <w:top w:val="nil"/>
          <w:left w:val="nil"/>
          <w:bottom w:val="nil"/>
          <w:right w:val="nil"/>
          <w:between w:val="nil"/>
        </w:pBdr>
        <w:tabs>
          <w:tab w:val="left" w:pos="6801"/>
          <w:tab w:val="left" w:pos="7014"/>
          <w:tab w:val="left" w:pos="7731"/>
          <w:tab w:val="left" w:pos="9967"/>
        </w:tabs>
        <w:spacing w:line="357" w:lineRule="auto"/>
        <w:ind w:left="1254" w:right="135"/>
        <w:rPr>
          <w:rFonts w:ascii="Comic Sans MS" w:eastAsia="Comic Sans MS" w:hAnsi="Comic Sans MS" w:cs="Comic Sans MS"/>
          <w:color w:val="231F20"/>
          <w:sz w:val="24"/>
          <w:szCs w:val="24"/>
        </w:rPr>
      </w:pPr>
      <w:r>
        <w:rPr>
          <w:rFonts w:ascii="Comic Sans MS" w:eastAsia="Comic Sans MS" w:hAnsi="Comic Sans MS" w:cs="Comic Sans MS"/>
          <w:color w:val="231F20"/>
          <w:sz w:val="24"/>
          <w:szCs w:val="24"/>
        </w:rPr>
        <w:t xml:space="preserve">Signed: </w:t>
      </w:r>
    </w:p>
    <w:p w:rsidR="00A2635F" w:rsidRPr="00A2635F" w:rsidRDefault="00A2635F" w:rsidP="00A2635F">
      <w:pPr>
        <w:pBdr>
          <w:top w:val="nil"/>
          <w:left w:val="nil"/>
          <w:bottom w:val="nil"/>
          <w:right w:val="nil"/>
          <w:between w:val="nil"/>
        </w:pBdr>
        <w:tabs>
          <w:tab w:val="left" w:pos="6801"/>
          <w:tab w:val="left" w:pos="7014"/>
          <w:tab w:val="left" w:pos="7731"/>
          <w:tab w:val="left" w:pos="9967"/>
        </w:tabs>
        <w:spacing w:line="357" w:lineRule="auto"/>
        <w:ind w:left="1254" w:right="135"/>
        <w:rPr>
          <w:rFonts w:ascii="Comic Sans MS" w:eastAsia="Comic Sans MS" w:hAnsi="Comic Sans MS" w:cs="Comic Sans MS"/>
          <w:color w:val="231F20"/>
          <w:sz w:val="24"/>
          <w:szCs w:val="24"/>
        </w:rPr>
      </w:pPr>
      <w:r>
        <w:rPr>
          <w:rFonts w:ascii="Lucida Handwriting" w:eastAsia="Comic Sans MS" w:hAnsi="Lucida Handwriting" w:cs="Comic Sans MS"/>
          <w:color w:val="231F20"/>
          <w:sz w:val="24"/>
          <w:szCs w:val="24"/>
        </w:rPr>
        <w:t>Therese Duignan (</w:t>
      </w:r>
      <w:r w:rsidRPr="00A2635F">
        <w:rPr>
          <w:rFonts w:ascii="Comic Sans MS" w:eastAsia="Comic Sans MS" w:hAnsi="Comic Sans MS" w:cs="Comic Sans MS"/>
          <w:color w:val="231F20"/>
          <w:sz w:val="24"/>
          <w:szCs w:val="24"/>
        </w:rPr>
        <w:t>Chairperson</w:t>
      </w:r>
      <w:r>
        <w:rPr>
          <w:rFonts w:ascii="Comic Sans MS" w:eastAsia="Comic Sans MS" w:hAnsi="Comic Sans MS" w:cs="Comic Sans MS"/>
          <w:color w:val="231F20"/>
          <w:sz w:val="24"/>
          <w:szCs w:val="24"/>
        </w:rPr>
        <w:t>)</w:t>
      </w:r>
    </w:p>
    <w:p w:rsidR="00A2635F" w:rsidRDefault="00A2635F" w:rsidP="00A2635F">
      <w:pPr>
        <w:pBdr>
          <w:top w:val="nil"/>
          <w:left w:val="nil"/>
          <w:bottom w:val="nil"/>
          <w:right w:val="nil"/>
          <w:between w:val="nil"/>
        </w:pBdr>
        <w:tabs>
          <w:tab w:val="left" w:pos="6801"/>
          <w:tab w:val="left" w:pos="7014"/>
          <w:tab w:val="left" w:pos="7731"/>
          <w:tab w:val="left" w:pos="9967"/>
        </w:tabs>
        <w:spacing w:line="357" w:lineRule="auto"/>
        <w:ind w:left="1254" w:right="135"/>
        <w:rPr>
          <w:rFonts w:ascii="Lucida Handwriting" w:eastAsia="Comic Sans MS" w:hAnsi="Lucida Handwriting" w:cs="Comic Sans MS"/>
          <w:color w:val="231F20"/>
          <w:sz w:val="24"/>
          <w:szCs w:val="24"/>
        </w:rPr>
      </w:pPr>
      <w:r>
        <w:rPr>
          <w:rFonts w:ascii="Lucida Handwriting" w:eastAsia="Comic Sans MS" w:hAnsi="Lucida Handwriting" w:cs="Comic Sans MS"/>
          <w:color w:val="231F20"/>
          <w:sz w:val="24"/>
          <w:szCs w:val="24"/>
        </w:rPr>
        <w:t>Edel Dwyer (P</w:t>
      </w:r>
      <w:r w:rsidRPr="00A2635F">
        <w:rPr>
          <w:rFonts w:ascii="Comic Sans MS" w:eastAsia="Comic Sans MS" w:hAnsi="Comic Sans MS" w:cs="Comic Sans MS"/>
          <w:color w:val="231F20"/>
          <w:sz w:val="24"/>
          <w:szCs w:val="24"/>
        </w:rPr>
        <w:t>rincipal)</w:t>
      </w:r>
    </w:p>
    <w:p w:rsidR="00A2635F" w:rsidRPr="00A2635F" w:rsidRDefault="00A2635F" w:rsidP="00A2635F">
      <w:pPr>
        <w:pBdr>
          <w:top w:val="nil"/>
          <w:left w:val="nil"/>
          <w:bottom w:val="nil"/>
          <w:right w:val="nil"/>
          <w:between w:val="nil"/>
        </w:pBdr>
        <w:tabs>
          <w:tab w:val="left" w:pos="6801"/>
          <w:tab w:val="left" w:pos="7014"/>
          <w:tab w:val="left" w:pos="7731"/>
          <w:tab w:val="left" w:pos="9967"/>
        </w:tabs>
        <w:spacing w:line="357" w:lineRule="auto"/>
        <w:ind w:left="1254" w:right="135"/>
        <w:rPr>
          <w:rFonts w:ascii="Comic Sans MS" w:eastAsia="Comic Sans MS" w:hAnsi="Comic Sans MS" w:cs="Comic Sans MS"/>
          <w:color w:val="231F20"/>
          <w:sz w:val="24"/>
          <w:szCs w:val="24"/>
        </w:rPr>
      </w:pPr>
      <w:r w:rsidRPr="00A2635F">
        <w:rPr>
          <w:rFonts w:ascii="Comic Sans MS" w:eastAsia="Comic Sans MS" w:hAnsi="Comic Sans MS" w:cs="Comic Sans MS"/>
          <w:color w:val="231F20"/>
          <w:sz w:val="24"/>
          <w:szCs w:val="24"/>
        </w:rPr>
        <w:t>4/6/2025</w:t>
      </w:r>
    </w:p>
    <w:p w:rsidR="00A26653" w:rsidRDefault="00A26653">
      <w:pPr>
        <w:pBdr>
          <w:top w:val="nil"/>
          <w:left w:val="nil"/>
          <w:bottom w:val="nil"/>
          <w:right w:val="nil"/>
          <w:between w:val="nil"/>
        </w:pBdr>
        <w:tabs>
          <w:tab w:val="left" w:pos="6801"/>
          <w:tab w:val="left" w:pos="7014"/>
          <w:tab w:val="left" w:pos="7731"/>
          <w:tab w:val="left" w:pos="9967"/>
        </w:tabs>
        <w:spacing w:before="227" w:line="357" w:lineRule="auto"/>
        <w:ind w:left="1254" w:right="135"/>
        <w:rPr>
          <w:rFonts w:ascii="Comic Sans MS" w:eastAsia="Comic Sans MS" w:hAnsi="Comic Sans MS" w:cs="Comic Sans MS"/>
          <w:color w:val="231F20"/>
          <w:sz w:val="24"/>
          <w:szCs w:val="24"/>
        </w:rPr>
      </w:pPr>
    </w:p>
    <w:p w:rsidR="00A26653" w:rsidRDefault="00A26653">
      <w:pPr>
        <w:pStyle w:val="Heading1"/>
        <w:ind w:left="105"/>
      </w:pPr>
    </w:p>
    <w:p w:rsidR="00A26653" w:rsidRDefault="00A26653">
      <w:pPr>
        <w:pStyle w:val="Heading1"/>
        <w:ind w:left="105"/>
      </w:pPr>
    </w:p>
    <w:p w:rsidR="00A26653" w:rsidRDefault="000F50C5">
      <w:pPr>
        <w:pStyle w:val="Heading1"/>
        <w:ind w:left="105"/>
      </w:pPr>
      <w:r>
        <w:t>Appendix A</w:t>
      </w:r>
      <w:r w:rsidR="00911449">
        <w:t xml:space="preserve">: Recording </w:t>
      </w:r>
    </w:p>
    <w:p w:rsidR="00A26653" w:rsidRDefault="00A26653">
      <w:pPr>
        <w:pStyle w:val="Heading1"/>
        <w:ind w:left="105"/>
      </w:pPr>
    </w:p>
    <w:p w:rsidR="00A26653" w:rsidRDefault="00A26653"/>
    <w:p w:rsidR="00A26653" w:rsidRDefault="000F50C5">
      <w:pPr>
        <w:spacing w:after="166" w:line="268" w:lineRule="auto"/>
        <w:ind w:left="91" w:firstLine="4"/>
      </w:pPr>
      <w:r>
        <w:rPr>
          <w:sz w:val="26"/>
          <w:szCs w:val="26"/>
        </w:rPr>
        <w:t>1. Names of Children Involved</w:t>
      </w:r>
    </w:p>
    <w:p w:rsidR="00A26653" w:rsidRDefault="000F50C5">
      <w:pPr>
        <w:ind w:left="77" w:right="2203"/>
      </w:pPr>
      <w:r>
        <w:t>Pupil(s) Experiencing Bullying</w:t>
      </w:r>
    </w:p>
    <w:p w:rsidR="00A26653" w:rsidRDefault="000F50C5">
      <w:pPr>
        <w:spacing w:after="334" w:line="259" w:lineRule="auto"/>
        <w:ind w:left="3005"/>
      </w:pPr>
      <w:r>
        <w:rPr>
          <w:noProof/>
        </w:rPr>
        <mc:AlternateContent>
          <mc:Choice Requires="wpg">
            <w:drawing>
              <wp:inline distT="0" distB="0" distL="0" distR="0">
                <wp:extent cx="2764536" cy="9147"/>
                <wp:effectExtent l="0" t="0" r="0" b="0"/>
                <wp:docPr id="86158" name="Group 86158"/>
                <wp:cNvGraphicFramePr/>
                <a:graphic xmlns:a="http://schemas.openxmlformats.org/drawingml/2006/main">
                  <a:graphicData uri="http://schemas.microsoft.com/office/word/2010/wordprocessingGroup">
                    <wpg:wgp>
                      <wpg:cNvGrpSpPr/>
                      <wpg:grpSpPr>
                        <a:xfrm>
                          <a:off x="0" y="0"/>
                          <a:ext cx="2764536" cy="9147"/>
                          <a:chOff x="3963725" y="3775225"/>
                          <a:chExt cx="2764550" cy="9550"/>
                        </a:xfrm>
                      </wpg:grpSpPr>
                      <wpg:grpSp>
                        <wpg:cNvPr id="4" name="Group 4"/>
                        <wpg:cNvGrpSpPr/>
                        <wpg:grpSpPr>
                          <a:xfrm>
                            <a:off x="3963732" y="3775427"/>
                            <a:ext cx="2764536" cy="9147"/>
                            <a:chOff x="0" y="0"/>
                            <a:chExt cx="2764536" cy="9147"/>
                          </a:xfrm>
                        </wpg:grpSpPr>
                        <wps:wsp>
                          <wps:cNvPr id="5" name="Rectangle 5"/>
                          <wps:cNvSpPr/>
                          <wps:spPr>
                            <a:xfrm>
                              <a:off x="0" y="0"/>
                              <a:ext cx="2764525" cy="912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6" name="Freeform 6"/>
                          <wps:cNvSpPr/>
                          <wps:spPr>
                            <a:xfrm>
                              <a:off x="0" y="0"/>
                              <a:ext cx="2764536" cy="9147"/>
                            </a:xfrm>
                            <a:custGeom>
                              <a:avLst/>
                              <a:gdLst/>
                              <a:ahLst/>
                              <a:cxnLst/>
                              <a:rect l="l" t="t" r="r" b="b"/>
                              <a:pathLst>
                                <a:path w="2764536" h="9147" extrusionOk="0">
                                  <a:moveTo>
                                    <a:pt x="0" y="4573"/>
                                  </a:moveTo>
                                  <a:lnTo>
                                    <a:pt x="2764536" y="4573"/>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86158" o:spid="_x0000_s1026" style="width:217.7pt;height:.7pt;mso-position-horizontal-relative:char;mso-position-vertical-relative:line" coordorigin="39637,37752" coordsize="2764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">
                <v:group id="Group 4" o:spid="_x0000_s1027" style="position:absolute;left:39637;top:37754;width:27645;height:91" coordsize="276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8" style="position:absolute;width:27645;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rsidR="00911449" w:rsidRDefault="00911449">
                          <w:pPr>
                            <w:textDirection w:val="btLr"/>
                          </w:pPr>
                        </w:p>
                      </w:txbxContent>
                    </v:textbox>
                  </v:rect>
                  <v:shape id="Freeform 6" o:spid="_x0000_s1029" style="position:absolute;width:27645;height:91;visibility:visible;mso-wrap-style:square;v-text-anchor:middle" coordsize="276453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" path="m,4573r2764536,e" filled="f">
                    <v:stroke startarrowwidth="narrow" startarrowlength="short" endarrowwidth="narrow" endarrowlength="short" miterlimit="1" joinstyle="miter"/>
                    <v:path arrowok="t" o:extrusionok="f"/>
                  </v:shape>
                </v:group>
                <w10:anchorlock/>
              </v:group>
            </w:pict>
          </mc:Fallback>
        </mc:AlternateContent>
      </w:r>
    </w:p>
    <w:p w:rsidR="00A26653" w:rsidRDefault="000F50C5">
      <w:pPr>
        <w:spacing w:after="255"/>
        <w:ind w:left="77" w:right="1416"/>
      </w:pPr>
      <w:r>
        <w:t xml:space="preserve">Pupils (s) Engaging in Bullying Behaviour: </w:t>
      </w:r>
      <w:r>
        <w:rPr>
          <w:noProof/>
        </w:rPr>
        <mc:AlternateContent>
          <mc:Choice Requires="wpg">
            <w:drawing>
              <wp:inline distT="0" distB="0" distL="0" distR="0">
                <wp:extent cx="2282952" cy="9147"/>
                <wp:effectExtent l="0" t="0" r="0" b="0"/>
                <wp:docPr id="86161" name="Group 86161"/>
                <wp:cNvGraphicFramePr/>
                <a:graphic xmlns:a="http://schemas.openxmlformats.org/drawingml/2006/main">
                  <a:graphicData uri="http://schemas.microsoft.com/office/word/2010/wordprocessingGroup">
                    <wpg:wgp>
                      <wpg:cNvGrpSpPr/>
                      <wpg:grpSpPr>
                        <a:xfrm>
                          <a:off x="0" y="0"/>
                          <a:ext cx="2282952" cy="9147"/>
                          <a:chOff x="4204500" y="3775225"/>
                          <a:chExt cx="2283000" cy="9550"/>
                        </a:xfrm>
                      </wpg:grpSpPr>
                      <wpg:grpSp>
                        <wpg:cNvPr id="7" name="Group 7"/>
                        <wpg:cNvGrpSpPr/>
                        <wpg:grpSpPr>
                          <a:xfrm>
                            <a:off x="4204524" y="3775427"/>
                            <a:ext cx="2282952" cy="9147"/>
                            <a:chOff x="0" y="0"/>
                            <a:chExt cx="2282952" cy="9147"/>
                          </a:xfrm>
                        </wpg:grpSpPr>
                        <wps:wsp>
                          <wps:cNvPr id="8" name="Rectangle 8"/>
                          <wps:cNvSpPr/>
                          <wps:spPr>
                            <a:xfrm>
                              <a:off x="0" y="0"/>
                              <a:ext cx="2282950" cy="912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9" name="Freeform 9"/>
                          <wps:cNvSpPr/>
                          <wps:spPr>
                            <a:xfrm>
                              <a:off x="0" y="0"/>
                              <a:ext cx="2282952" cy="9147"/>
                            </a:xfrm>
                            <a:custGeom>
                              <a:avLst/>
                              <a:gdLst/>
                              <a:ahLst/>
                              <a:cxnLst/>
                              <a:rect l="l" t="t" r="r" b="b"/>
                              <a:pathLst>
                                <a:path w="2282952" h="9147" extrusionOk="0">
                                  <a:moveTo>
                                    <a:pt x="0" y="4573"/>
                                  </a:moveTo>
                                  <a:lnTo>
                                    <a:pt x="2282952" y="4573"/>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86161" o:spid="_x0000_s1030" style="width:179.75pt;height:.7pt;mso-position-horizontal-relative:char;mso-position-vertical-relative:line" coordorigin="42045,37752" coordsize="228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">
                <v:group id="Group 7" o:spid="_x0000_s1031" style="position:absolute;left:42045;top:37754;width:22829;height:91" coordsize="2282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2" style="position:absolute;width:22829;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911449" w:rsidRDefault="00911449">
                          <w:pPr>
                            <w:textDirection w:val="btLr"/>
                          </w:pPr>
                        </w:p>
                      </w:txbxContent>
                    </v:textbox>
                  </v:rect>
                  <v:shape id="Freeform 9" o:spid="_x0000_s1033" style="position:absolute;width:22829;height:91;visibility:visible;mso-wrap-style:square;v-text-anchor:middle" coordsize="2282952,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" path="m,4573r2282952,e" filled="f">
                    <v:stroke startarrowwidth="narrow" startarrowlength="short" endarrowwidth="narrow" endarrowlength="short" miterlimit="1" joinstyle="miter"/>
                    <v:path arrowok="t" o:extrusionok="f"/>
                  </v:shape>
                </v:group>
                <w10:anchorlock/>
              </v:group>
            </w:pict>
          </mc:Fallback>
        </mc:AlternateContent>
      </w:r>
    </w:p>
    <w:p w:rsidR="00A26653" w:rsidRDefault="000F50C5">
      <w:pPr>
        <w:ind w:left="77" w:right="2707"/>
      </w:pPr>
      <w:r>
        <w:t>Other Witnesses (if any)</w:t>
      </w:r>
    </w:p>
    <w:p w:rsidR="00A26653" w:rsidRDefault="000F50C5">
      <w:pPr>
        <w:spacing w:after="886" w:line="259" w:lineRule="auto"/>
        <w:ind w:left="2280"/>
      </w:pPr>
      <w:r>
        <w:rPr>
          <w:noProof/>
        </w:rPr>
        <mc:AlternateContent>
          <mc:Choice Requires="wpg">
            <w:drawing>
              <wp:inline distT="0" distB="0" distL="0" distR="0">
                <wp:extent cx="2904744" cy="9147"/>
                <wp:effectExtent l="0" t="0" r="0" b="0"/>
                <wp:docPr id="86160" name="Group 86160"/>
                <wp:cNvGraphicFramePr/>
                <a:graphic xmlns:a="http://schemas.openxmlformats.org/drawingml/2006/main">
                  <a:graphicData uri="http://schemas.microsoft.com/office/word/2010/wordprocessingGroup">
                    <wpg:wgp>
                      <wpg:cNvGrpSpPr/>
                      <wpg:grpSpPr>
                        <a:xfrm>
                          <a:off x="0" y="0"/>
                          <a:ext cx="2904744" cy="9147"/>
                          <a:chOff x="3893625" y="3775225"/>
                          <a:chExt cx="2904750" cy="9550"/>
                        </a:xfrm>
                      </wpg:grpSpPr>
                      <wpg:grpSp>
                        <wpg:cNvPr id="10" name="Group 10"/>
                        <wpg:cNvGrpSpPr/>
                        <wpg:grpSpPr>
                          <a:xfrm>
                            <a:off x="3893628" y="3775427"/>
                            <a:ext cx="2904744" cy="9147"/>
                            <a:chOff x="0" y="0"/>
                            <a:chExt cx="2904744" cy="9147"/>
                          </a:xfrm>
                        </wpg:grpSpPr>
                        <wps:wsp>
                          <wps:cNvPr id="11" name="Rectangle 11"/>
                          <wps:cNvSpPr/>
                          <wps:spPr>
                            <a:xfrm>
                              <a:off x="0" y="0"/>
                              <a:ext cx="2904725" cy="912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12" name="Freeform 12"/>
                          <wps:cNvSpPr/>
                          <wps:spPr>
                            <a:xfrm>
                              <a:off x="0" y="0"/>
                              <a:ext cx="2904744" cy="9147"/>
                            </a:xfrm>
                            <a:custGeom>
                              <a:avLst/>
                              <a:gdLst/>
                              <a:ahLst/>
                              <a:cxnLst/>
                              <a:rect l="l" t="t" r="r" b="b"/>
                              <a:pathLst>
                                <a:path w="2904744" h="9147" extrusionOk="0">
                                  <a:moveTo>
                                    <a:pt x="0" y="4573"/>
                                  </a:moveTo>
                                  <a:lnTo>
                                    <a:pt x="2904744" y="4573"/>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86160" o:spid="_x0000_s1034" style="width:228.7pt;height:.7pt;mso-position-horizontal-relative:char;mso-position-vertical-relative:line" coordorigin="38936,37752" coordsize="290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">
                <v:group id="Group 10" o:spid="_x0000_s1035" style="position:absolute;left:38936;top:37754;width:29047;height:91" coordsize="2904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o:spid="_x0000_s1036" style="position:absolute;width:29047;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rsidR="00911449" w:rsidRDefault="00911449">
                          <w:pPr>
                            <w:textDirection w:val="btLr"/>
                          </w:pPr>
                        </w:p>
                      </w:txbxContent>
                    </v:textbox>
                  </v:rect>
                  <v:shape id="Freeform 12" o:spid="_x0000_s1037" style="position:absolute;width:29047;height:91;visibility:visible;mso-wrap-style:square;v-text-anchor:middle" coordsize="2904744,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" path="m,4573r2904744,e" filled="f">
                    <v:stroke startarrowwidth="narrow" startarrowlength="short" endarrowwidth="narrow" endarrowlength="short" miterlimit="1" joinstyle="miter"/>
                    <v:path arrowok="t" o:extrusionok="f"/>
                  </v:shape>
                </v:group>
                <w10:anchorlock/>
              </v:group>
            </w:pict>
          </mc:Fallback>
        </mc:AlternateContent>
      </w:r>
    </w:p>
    <w:p w:rsidR="00A26653" w:rsidRDefault="000F50C5">
      <w:pPr>
        <w:spacing w:line="259" w:lineRule="auto"/>
        <w:ind w:left="86" w:hanging="10"/>
      </w:pPr>
      <w:r>
        <w:rPr>
          <w:sz w:val="24"/>
          <w:szCs w:val="24"/>
        </w:rPr>
        <w:t>2. Form of Bullying</w:t>
      </w:r>
    </w:p>
    <w:p w:rsidR="00A26653" w:rsidRDefault="000F50C5">
      <w:pPr>
        <w:spacing w:after="267" w:line="261" w:lineRule="auto"/>
        <w:ind w:left="91" w:hanging="10"/>
      </w:pPr>
      <w:r>
        <w:rPr>
          <w:rFonts w:ascii="Times New Roman" w:eastAsia="Times New Roman" w:hAnsi="Times New Roman" w:cs="Times New Roman"/>
        </w:rPr>
        <w:t>(Refer to Section 2.5 — Tick all that apply)</w:t>
      </w:r>
    </w:p>
    <w:p w:rsidR="00A26653" w:rsidRDefault="000F50C5">
      <w:pPr>
        <w:widowControl/>
        <w:numPr>
          <w:ilvl w:val="0"/>
          <w:numId w:val="23"/>
        </w:numPr>
        <w:pBdr>
          <w:top w:val="nil"/>
          <w:left w:val="nil"/>
          <w:bottom w:val="nil"/>
          <w:right w:val="nil"/>
          <w:between w:val="nil"/>
        </w:pBdr>
        <w:spacing w:before="129" w:after="12" w:line="248" w:lineRule="auto"/>
        <w:ind w:right="1416"/>
        <w:jc w:val="both"/>
      </w:pPr>
      <w:r>
        <w:rPr>
          <w:color w:val="000000"/>
        </w:rPr>
        <w:t>Physical (e.g., hitting, kicking, pushing)</w:t>
      </w:r>
    </w:p>
    <w:p w:rsidR="00A26653" w:rsidRDefault="000F50C5">
      <w:pPr>
        <w:widowControl/>
        <w:numPr>
          <w:ilvl w:val="0"/>
          <w:numId w:val="23"/>
        </w:numPr>
        <w:pBdr>
          <w:top w:val="nil"/>
          <w:left w:val="nil"/>
          <w:bottom w:val="nil"/>
          <w:right w:val="nil"/>
          <w:between w:val="nil"/>
        </w:pBdr>
        <w:spacing w:before="129" w:after="12" w:line="248" w:lineRule="auto"/>
        <w:ind w:right="1416"/>
        <w:jc w:val="both"/>
      </w:pPr>
      <w:r>
        <w:rPr>
          <w:color w:val="000000"/>
        </w:rPr>
        <w:t>Verbal (e.g., name-calling, teasing, insults)</w:t>
      </w:r>
    </w:p>
    <w:p w:rsidR="00A26653" w:rsidRDefault="000F50C5">
      <w:pPr>
        <w:widowControl/>
        <w:numPr>
          <w:ilvl w:val="0"/>
          <w:numId w:val="23"/>
        </w:numPr>
        <w:pBdr>
          <w:top w:val="nil"/>
          <w:left w:val="nil"/>
          <w:bottom w:val="nil"/>
          <w:right w:val="nil"/>
          <w:between w:val="nil"/>
        </w:pBdr>
        <w:spacing w:before="129" w:after="12" w:line="248" w:lineRule="auto"/>
        <w:ind w:right="1416"/>
        <w:jc w:val="both"/>
      </w:pPr>
      <w:r>
        <w:rPr>
          <w:color w:val="000000"/>
        </w:rPr>
        <w:t>Written: Writing insulting remarks</w:t>
      </w:r>
    </w:p>
    <w:p w:rsidR="00A26653" w:rsidRDefault="000F50C5">
      <w:pPr>
        <w:widowControl/>
        <w:numPr>
          <w:ilvl w:val="0"/>
          <w:numId w:val="23"/>
        </w:numPr>
        <w:pBdr>
          <w:top w:val="nil"/>
          <w:left w:val="nil"/>
          <w:bottom w:val="nil"/>
          <w:right w:val="nil"/>
          <w:between w:val="nil"/>
        </w:pBdr>
        <w:spacing w:before="129" w:after="12" w:line="248" w:lineRule="auto"/>
        <w:ind w:right="1416"/>
        <w:jc w:val="both"/>
      </w:pPr>
      <w:r>
        <w:rPr>
          <w:color w:val="000000"/>
        </w:rPr>
        <w:t xml:space="preserve">Extortion: Obtaining something with threats </w:t>
      </w:r>
    </w:p>
    <w:p w:rsidR="00A26653" w:rsidRDefault="00A26653">
      <w:pPr>
        <w:widowControl/>
        <w:spacing w:after="12" w:line="248" w:lineRule="auto"/>
        <w:ind w:left="197" w:right="1416"/>
        <w:jc w:val="both"/>
      </w:pPr>
    </w:p>
    <w:p w:rsidR="00A26653" w:rsidRDefault="000F50C5">
      <w:pPr>
        <w:widowControl/>
        <w:numPr>
          <w:ilvl w:val="0"/>
          <w:numId w:val="23"/>
        </w:numPr>
        <w:pBdr>
          <w:top w:val="nil"/>
          <w:left w:val="nil"/>
          <w:bottom w:val="nil"/>
          <w:right w:val="nil"/>
          <w:between w:val="nil"/>
        </w:pBdr>
        <w:spacing w:before="129" w:after="12" w:line="248" w:lineRule="auto"/>
        <w:ind w:right="1416"/>
        <w:jc w:val="both"/>
      </w:pPr>
      <w:r>
        <w:rPr>
          <w:color w:val="000000"/>
        </w:rPr>
        <w:t>Psychological (e.g., intimidation, manipulation)</w:t>
      </w:r>
    </w:p>
    <w:p w:rsidR="00A26653" w:rsidRDefault="000F50C5">
      <w:pPr>
        <w:widowControl/>
        <w:numPr>
          <w:ilvl w:val="0"/>
          <w:numId w:val="23"/>
        </w:numPr>
        <w:pBdr>
          <w:top w:val="nil"/>
          <w:left w:val="nil"/>
          <w:bottom w:val="nil"/>
          <w:right w:val="nil"/>
          <w:between w:val="nil"/>
        </w:pBdr>
        <w:spacing w:before="129" w:after="248" w:line="244" w:lineRule="auto"/>
        <w:ind w:right="1416"/>
        <w:jc w:val="both"/>
      </w:pPr>
      <w:r>
        <w:rPr>
          <w:color w:val="000000"/>
        </w:rPr>
        <w:t>Cyberbullying (e.g., harmful messages, social media misuse, sending or sharing nasty messages, posting information, fake profiles, excluding or disrupting access on purpose</w:t>
      </w:r>
    </w:p>
    <w:p w:rsidR="00A26653" w:rsidRDefault="000F50C5">
      <w:pPr>
        <w:widowControl/>
        <w:numPr>
          <w:ilvl w:val="0"/>
          <w:numId w:val="23"/>
        </w:numPr>
        <w:pBdr>
          <w:top w:val="nil"/>
          <w:left w:val="nil"/>
          <w:bottom w:val="nil"/>
          <w:right w:val="nil"/>
          <w:between w:val="nil"/>
        </w:pBdr>
        <w:spacing w:before="129" w:after="248" w:line="244" w:lineRule="auto"/>
        <w:ind w:right="1416"/>
        <w:jc w:val="both"/>
      </w:pPr>
      <w:r>
        <w:rPr>
          <w:color w:val="000000"/>
        </w:rPr>
        <w:t xml:space="preserve">Relational (e.g., exclusion, spreading rumors) </w:t>
      </w:r>
    </w:p>
    <w:p w:rsidR="00A26653" w:rsidRDefault="000F50C5">
      <w:pPr>
        <w:widowControl/>
        <w:numPr>
          <w:ilvl w:val="0"/>
          <w:numId w:val="23"/>
        </w:numPr>
        <w:pBdr>
          <w:top w:val="nil"/>
          <w:left w:val="nil"/>
          <w:bottom w:val="nil"/>
          <w:right w:val="nil"/>
          <w:between w:val="nil"/>
        </w:pBdr>
        <w:spacing w:before="129" w:after="248" w:line="244" w:lineRule="auto"/>
        <w:ind w:right="1416"/>
        <w:jc w:val="both"/>
      </w:pPr>
      <w:r>
        <w:rPr>
          <w:color w:val="000000"/>
        </w:rPr>
        <w:t xml:space="preserve">Other: </w:t>
      </w:r>
      <w:r>
        <w:rPr>
          <w:noProof/>
          <w:color w:val="000000"/>
        </w:rPr>
        <mc:AlternateContent>
          <mc:Choice Requires="wpg">
            <w:drawing>
              <wp:inline distT="0" distB="0" distL="0" distR="0">
                <wp:extent cx="2919984" cy="12196"/>
                <wp:effectExtent l="0" t="0" r="0" b="0"/>
                <wp:docPr id="86163" name="Group 86163"/>
                <wp:cNvGraphicFramePr/>
                <a:graphic xmlns:a="http://schemas.openxmlformats.org/drawingml/2006/main">
                  <a:graphicData uri="http://schemas.microsoft.com/office/word/2010/wordprocessingGroup">
                    <wpg:wgp>
                      <wpg:cNvGrpSpPr/>
                      <wpg:grpSpPr>
                        <a:xfrm>
                          <a:off x="0" y="0"/>
                          <a:ext cx="2919984" cy="12196"/>
                          <a:chOff x="3886000" y="3773900"/>
                          <a:chExt cx="2920000" cy="12200"/>
                        </a:xfrm>
                      </wpg:grpSpPr>
                      <wpg:grpSp>
                        <wpg:cNvPr id="13" name="Group 13"/>
                        <wpg:cNvGrpSpPr/>
                        <wpg:grpSpPr>
                          <a:xfrm>
                            <a:off x="3886008" y="3773902"/>
                            <a:ext cx="2919984" cy="12196"/>
                            <a:chOff x="0" y="0"/>
                            <a:chExt cx="2919984" cy="12196"/>
                          </a:xfrm>
                        </wpg:grpSpPr>
                        <wps:wsp>
                          <wps:cNvPr id="14" name="Rectangle 14"/>
                          <wps:cNvSpPr/>
                          <wps:spPr>
                            <a:xfrm>
                              <a:off x="0" y="0"/>
                              <a:ext cx="2919975" cy="1217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15" name="Freeform 15"/>
                          <wps:cNvSpPr/>
                          <wps:spPr>
                            <a:xfrm>
                              <a:off x="0" y="0"/>
                              <a:ext cx="2919984" cy="12196"/>
                            </a:xfrm>
                            <a:custGeom>
                              <a:avLst/>
                              <a:gdLst/>
                              <a:ahLst/>
                              <a:cxnLst/>
                              <a:rect l="l" t="t" r="r" b="b"/>
                              <a:pathLst>
                                <a:path w="2919984" h="12196" extrusionOk="0">
                                  <a:moveTo>
                                    <a:pt x="0" y="6098"/>
                                  </a:moveTo>
                                  <a:lnTo>
                                    <a:pt x="2919984" y="6098"/>
                                  </a:lnTo>
                                </a:path>
                              </a:pathLst>
                            </a:custGeom>
                            <a:noFill/>
                            <a:ln w="1217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86163" o:spid="_x0000_s1038" style="width:229.9pt;height:.95pt;mso-position-horizontal-relative:char;mso-position-vertical-relative:line" coordorigin="38860,37739" coordsize="2920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">
                <v:group id="Group 13" o:spid="_x0000_s1039" style="position:absolute;left:38860;top:37739;width:29199;height:121" coordsize="2919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4" o:spid="_x0000_s1040" style="position:absolute;width:29199;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rsidR="00911449" w:rsidRDefault="00911449">
                          <w:pPr>
                            <w:textDirection w:val="btLr"/>
                          </w:pPr>
                        </w:p>
                      </w:txbxContent>
                    </v:textbox>
                  </v:rect>
                  <v:shape id="Freeform 15" o:spid="_x0000_s1041" style="position:absolute;width:29199;height:121;visibility:visible;mso-wrap-style:square;v-text-anchor:middle" coordsize="291998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" path="m,6098r2919984,e" filled="f" strokeweight=".33819mm">
                    <v:stroke startarrowwidth="narrow" startarrowlength="short" endarrowwidth="narrow" endarrowlength="short" miterlimit="1" joinstyle="miter"/>
                    <v:path arrowok="t" o:extrusionok="f"/>
                  </v:shape>
                </v:group>
                <w10:anchorlock/>
              </v:group>
            </w:pict>
          </mc:Fallback>
        </mc:AlternateContent>
      </w:r>
    </w:p>
    <w:p w:rsidR="00A26653" w:rsidRDefault="000F50C5">
      <w:pPr>
        <w:ind w:right="1416"/>
      </w:pPr>
      <w:r>
        <w:t>3. Type of Bullying</w:t>
      </w:r>
    </w:p>
    <w:p w:rsidR="00A26653" w:rsidRDefault="00A26653">
      <w:pPr>
        <w:ind w:right="1416"/>
      </w:pPr>
    </w:p>
    <w:p w:rsidR="00A26653" w:rsidRDefault="000F50C5">
      <w:pPr>
        <w:spacing w:after="275" w:line="261" w:lineRule="auto"/>
        <w:ind w:left="91" w:hanging="10"/>
      </w:pPr>
      <w:r>
        <w:rPr>
          <w:rFonts w:ascii="Times New Roman" w:eastAsia="Times New Roman" w:hAnsi="Times New Roman" w:cs="Times New Roman"/>
        </w:rPr>
        <w:t>(Refer to Section 2.7 — Tick all that apply)</w:t>
      </w:r>
    </w:p>
    <w:p w:rsidR="00A26653" w:rsidRDefault="000F50C5">
      <w:pPr>
        <w:widowControl/>
        <w:numPr>
          <w:ilvl w:val="0"/>
          <w:numId w:val="24"/>
        </w:numPr>
        <w:pBdr>
          <w:top w:val="nil"/>
          <w:left w:val="nil"/>
          <w:bottom w:val="nil"/>
          <w:right w:val="nil"/>
          <w:between w:val="nil"/>
        </w:pBdr>
        <w:spacing w:before="129" w:after="240" w:line="248" w:lineRule="auto"/>
        <w:ind w:right="1416"/>
        <w:jc w:val="both"/>
      </w:pPr>
      <w:r>
        <w:rPr>
          <w:color w:val="000000"/>
        </w:rPr>
        <w:t xml:space="preserve">Disablist bullying  behaviour : </w:t>
      </w:r>
    </w:p>
    <w:p w:rsidR="00A26653" w:rsidRDefault="000F50C5">
      <w:pPr>
        <w:widowControl/>
        <w:numPr>
          <w:ilvl w:val="0"/>
          <w:numId w:val="24"/>
        </w:numPr>
        <w:pBdr>
          <w:top w:val="nil"/>
          <w:left w:val="nil"/>
          <w:bottom w:val="nil"/>
          <w:right w:val="nil"/>
          <w:between w:val="nil"/>
        </w:pBdr>
        <w:spacing w:before="129" w:after="240" w:line="248" w:lineRule="auto"/>
        <w:ind w:right="1416"/>
        <w:jc w:val="both"/>
      </w:pPr>
      <w:r>
        <w:rPr>
          <w:color w:val="000000"/>
        </w:rPr>
        <w:t>Exceptionally able bullying</w:t>
      </w:r>
    </w:p>
    <w:p w:rsidR="00A26653" w:rsidRDefault="000F50C5">
      <w:pPr>
        <w:widowControl/>
        <w:numPr>
          <w:ilvl w:val="0"/>
          <w:numId w:val="24"/>
        </w:numPr>
        <w:pBdr>
          <w:top w:val="nil"/>
          <w:left w:val="nil"/>
          <w:bottom w:val="nil"/>
          <w:right w:val="nil"/>
          <w:between w:val="nil"/>
        </w:pBdr>
        <w:spacing w:before="129" w:after="240" w:line="248" w:lineRule="auto"/>
        <w:ind w:right="1416"/>
        <w:jc w:val="both"/>
      </w:pPr>
      <w:r>
        <w:rPr>
          <w:color w:val="000000"/>
        </w:rPr>
        <w:t>Gender identity bullying</w:t>
      </w:r>
    </w:p>
    <w:p w:rsidR="00A26653" w:rsidRDefault="000F50C5">
      <w:pPr>
        <w:widowControl/>
        <w:numPr>
          <w:ilvl w:val="0"/>
          <w:numId w:val="24"/>
        </w:numPr>
        <w:pBdr>
          <w:top w:val="nil"/>
          <w:left w:val="nil"/>
          <w:bottom w:val="nil"/>
          <w:right w:val="nil"/>
          <w:between w:val="nil"/>
        </w:pBdr>
        <w:spacing w:before="129" w:after="240" w:line="248" w:lineRule="auto"/>
        <w:ind w:right="1416"/>
        <w:jc w:val="both"/>
      </w:pPr>
      <w:r>
        <w:rPr>
          <w:color w:val="000000"/>
        </w:rPr>
        <w:t>Homophobic/transphobic bullying</w:t>
      </w:r>
    </w:p>
    <w:p w:rsidR="00A26653" w:rsidRDefault="000F50C5">
      <w:pPr>
        <w:widowControl/>
        <w:numPr>
          <w:ilvl w:val="0"/>
          <w:numId w:val="24"/>
        </w:numPr>
        <w:pBdr>
          <w:top w:val="nil"/>
          <w:left w:val="nil"/>
          <w:bottom w:val="nil"/>
          <w:right w:val="nil"/>
          <w:between w:val="nil"/>
        </w:pBdr>
        <w:spacing w:before="129" w:after="240" w:line="248" w:lineRule="auto"/>
        <w:ind w:right="1416"/>
        <w:jc w:val="both"/>
      </w:pPr>
      <w:r>
        <w:rPr>
          <w:color w:val="000000"/>
        </w:rPr>
        <w:t>Physical appearance bullying</w:t>
      </w:r>
    </w:p>
    <w:p w:rsidR="00A26653" w:rsidRDefault="000F50C5">
      <w:pPr>
        <w:widowControl/>
        <w:numPr>
          <w:ilvl w:val="0"/>
          <w:numId w:val="24"/>
        </w:numPr>
        <w:pBdr>
          <w:top w:val="nil"/>
          <w:left w:val="nil"/>
          <w:bottom w:val="nil"/>
          <w:right w:val="nil"/>
          <w:between w:val="nil"/>
        </w:pBdr>
        <w:spacing w:before="129" w:after="240" w:line="248" w:lineRule="auto"/>
        <w:ind w:right="1416"/>
        <w:jc w:val="both"/>
      </w:pPr>
      <w:r>
        <w:rPr>
          <w:color w:val="000000"/>
        </w:rPr>
        <w:t>Racist bullying</w:t>
      </w:r>
    </w:p>
    <w:p w:rsidR="00A26653" w:rsidRDefault="000F50C5">
      <w:pPr>
        <w:widowControl/>
        <w:numPr>
          <w:ilvl w:val="0"/>
          <w:numId w:val="24"/>
        </w:numPr>
        <w:pBdr>
          <w:top w:val="nil"/>
          <w:left w:val="nil"/>
          <w:bottom w:val="nil"/>
          <w:right w:val="nil"/>
          <w:between w:val="nil"/>
        </w:pBdr>
        <w:spacing w:before="129" w:after="240" w:line="248" w:lineRule="auto"/>
        <w:ind w:right="1416"/>
        <w:jc w:val="both"/>
      </w:pPr>
      <w:r>
        <w:rPr>
          <w:color w:val="000000"/>
        </w:rPr>
        <w:lastRenderedPageBreak/>
        <w:t>Poverty bullying</w:t>
      </w:r>
    </w:p>
    <w:p w:rsidR="00A26653" w:rsidRDefault="000F50C5">
      <w:pPr>
        <w:widowControl/>
        <w:numPr>
          <w:ilvl w:val="0"/>
          <w:numId w:val="24"/>
        </w:numPr>
        <w:pBdr>
          <w:top w:val="nil"/>
          <w:left w:val="nil"/>
          <w:bottom w:val="nil"/>
          <w:right w:val="nil"/>
          <w:between w:val="nil"/>
        </w:pBdr>
        <w:spacing w:before="129" w:after="240" w:line="248" w:lineRule="auto"/>
        <w:ind w:right="1416"/>
        <w:jc w:val="both"/>
      </w:pPr>
      <w:r>
        <w:rPr>
          <w:color w:val="000000"/>
        </w:rPr>
        <w:t>Religious identity bullying</w:t>
      </w:r>
    </w:p>
    <w:p w:rsidR="00A26653" w:rsidRDefault="000F50C5">
      <w:pPr>
        <w:widowControl/>
        <w:numPr>
          <w:ilvl w:val="0"/>
          <w:numId w:val="24"/>
        </w:numPr>
        <w:pBdr>
          <w:top w:val="nil"/>
          <w:left w:val="nil"/>
          <w:bottom w:val="nil"/>
          <w:right w:val="nil"/>
          <w:between w:val="nil"/>
        </w:pBdr>
        <w:spacing w:before="129" w:after="240" w:line="248" w:lineRule="auto"/>
        <w:ind w:right="1416"/>
        <w:jc w:val="both"/>
      </w:pPr>
      <w:r>
        <w:rPr>
          <w:color w:val="000000"/>
        </w:rPr>
        <w:t>Sexist bullying</w:t>
      </w:r>
    </w:p>
    <w:p w:rsidR="00A26653" w:rsidRDefault="000F50C5">
      <w:pPr>
        <w:widowControl/>
        <w:numPr>
          <w:ilvl w:val="0"/>
          <w:numId w:val="24"/>
        </w:numPr>
        <w:pBdr>
          <w:top w:val="nil"/>
          <w:left w:val="nil"/>
          <w:bottom w:val="nil"/>
          <w:right w:val="nil"/>
          <w:between w:val="nil"/>
        </w:pBdr>
        <w:spacing w:before="129" w:after="240" w:line="248" w:lineRule="auto"/>
        <w:ind w:right="1416"/>
        <w:jc w:val="both"/>
      </w:pPr>
      <w:r>
        <w:rPr>
          <w:color w:val="000000"/>
        </w:rPr>
        <w:t xml:space="preserve">Sexual </w:t>
      </w:r>
      <w:r>
        <w:t>harassment</w:t>
      </w:r>
    </w:p>
    <w:p w:rsidR="00A26653" w:rsidRDefault="000F50C5">
      <w:pPr>
        <w:widowControl/>
        <w:numPr>
          <w:ilvl w:val="0"/>
          <w:numId w:val="24"/>
        </w:numPr>
        <w:pBdr>
          <w:top w:val="nil"/>
          <w:left w:val="nil"/>
          <w:bottom w:val="nil"/>
          <w:right w:val="nil"/>
          <w:between w:val="nil"/>
        </w:pBdr>
        <w:spacing w:before="129" w:after="240" w:line="248" w:lineRule="auto"/>
        <w:ind w:right="1416"/>
        <w:jc w:val="both"/>
      </w:pPr>
      <w:r>
        <w:rPr>
          <w:color w:val="000000"/>
        </w:rPr>
        <w:t xml:space="preserve">Other: </w:t>
      </w:r>
      <w:r>
        <w:rPr>
          <w:noProof/>
          <w:color w:val="000000"/>
        </w:rPr>
        <mc:AlternateContent>
          <mc:Choice Requires="wpg">
            <w:drawing>
              <wp:inline distT="0" distB="0" distL="0" distR="0">
                <wp:extent cx="2919984" cy="12196"/>
                <wp:effectExtent l="0" t="0" r="0" b="0"/>
                <wp:docPr id="86162" name="Group 86162"/>
                <wp:cNvGraphicFramePr/>
                <a:graphic xmlns:a="http://schemas.openxmlformats.org/drawingml/2006/main">
                  <a:graphicData uri="http://schemas.microsoft.com/office/word/2010/wordprocessingGroup">
                    <wpg:wgp>
                      <wpg:cNvGrpSpPr/>
                      <wpg:grpSpPr>
                        <a:xfrm>
                          <a:off x="0" y="0"/>
                          <a:ext cx="2919984" cy="12196"/>
                          <a:chOff x="3886000" y="3773900"/>
                          <a:chExt cx="2920000" cy="12200"/>
                        </a:xfrm>
                      </wpg:grpSpPr>
                      <wpg:grpSp>
                        <wpg:cNvPr id="16" name="Group 16"/>
                        <wpg:cNvGrpSpPr/>
                        <wpg:grpSpPr>
                          <a:xfrm>
                            <a:off x="3886008" y="3773902"/>
                            <a:ext cx="2919984" cy="12196"/>
                            <a:chOff x="0" y="0"/>
                            <a:chExt cx="2919984" cy="12196"/>
                          </a:xfrm>
                        </wpg:grpSpPr>
                        <wps:wsp>
                          <wps:cNvPr id="17" name="Rectangle 17"/>
                          <wps:cNvSpPr/>
                          <wps:spPr>
                            <a:xfrm>
                              <a:off x="0" y="0"/>
                              <a:ext cx="2919975" cy="1217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18" name="Freeform 18"/>
                          <wps:cNvSpPr/>
                          <wps:spPr>
                            <a:xfrm>
                              <a:off x="0" y="0"/>
                              <a:ext cx="2919984" cy="12196"/>
                            </a:xfrm>
                            <a:custGeom>
                              <a:avLst/>
                              <a:gdLst/>
                              <a:ahLst/>
                              <a:cxnLst/>
                              <a:rect l="l" t="t" r="r" b="b"/>
                              <a:pathLst>
                                <a:path w="2919984" h="12196" extrusionOk="0">
                                  <a:moveTo>
                                    <a:pt x="0" y="6098"/>
                                  </a:moveTo>
                                  <a:lnTo>
                                    <a:pt x="2919984" y="6098"/>
                                  </a:lnTo>
                                </a:path>
                              </a:pathLst>
                            </a:custGeom>
                            <a:noFill/>
                            <a:ln w="1217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86162" o:spid="_x0000_s1042" style="width:229.9pt;height:.95pt;mso-position-horizontal-relative:char;mso-position-vertical-relative:line" coordorigin="38860,37739" coordsize="2920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">
                <v:group id="Group 16" o:spid="_x0000_s1043" style="position:absolute;left:38860;top:37739;width:29199;height:121" coordsize="2919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44" style="position:absolute;width:29199;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rsidR="00911449" w:rsidRDefault="00911449">
                          <w:pPr>
                            <w:textDirection w:val="btLr"/>
                          </w:pPr>
                        </w:p>
                      </w:txbxContent>
                    </v:textbox>
                  </v:rect>
                  <v:shape id="Freeform 18" o:spid="_x0000_s1045" style="position:absolute;width:29199;height:121;visibility:visible;mso-wrap-style:square;v-text-anchor:middle" coordsize="291998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" path="m,6098r2919984,e" filled="f" strokeweight=".33819mm">
                    <v:stroke startarrowwidth="narrow" startarrowlength="short" endarrowwidth="narrow" endarrowlength="short" miterlimit="1" joinstyle="miter"/>
                    <v:path arrowok="t" o:extrusionok="f"/>
                  </v:shape>
                </v:group>
                <w10:anchorlock/>
              </v:group>
            </w:pict>
          </mc:Fallback>
        </mc:AlternateContent>
      </w:r>
    </w:p>
    <w:p w:rsidR="00A26653" w:rsidRDefault="00A26653">
      <w:pPr>
        <w:widowControl/>
        <w:pBdr>
          <w:top w:val="nil"/>
          <w:left w:val="nil"/>
          <w:bottom w:val="nil"/>
          <w:right w:val="nil"/>
          <w:between w:val="nil"/>
        </w:pBdr>
        <w:spacing w:before="129" w:after="240" w:line="248" w:lineRule="auto"/>
        <w:ind w:left="917" w:right="1416"/>
        <w:jc w:val="both"/>
        <w:rPr>
          <w:color w:val="000000"/>
        </w:rPr>
      </w:pPr>
    </w:p>
    <w:p w:rsidR="00A26653" w:rsidRDefault="000F50C5">
      <w:pPr>
        <w:widowControl/>
        <w:numPr>
          <w:ilvl w:val="0"/>
          <w:numId w:val="17"/>
        </w:numPr>
        <w:spacing w:line="259" w:lineRule="auto"/>
        <w:ind w:hanging="360"/>
      </w:pPr>
      <w:r>
        <w:rPr>
          <w:sz w:val="24"/>
          <w:szCs w:val="24"/>
        </w:rPr>
        <w:t>Where and When</w:t>
      </w:r>
    </w:p>
    <w:p w:rsidR="00A26653" w:rsidRDefault="000F50C5">
      <w:pPr>
        <w:ind w:left="67" w:right="7747"/>
      </w:pPr>
      <w:r>
        <w:rPr>
          <w:rFonts w:ascii="Times New Roman" w:eastAsia="Times New Roman" w:hAnsi="Times New Roman" w:cs="Times New Roman"/>
        </w:rPr>
        <w:t xml:space="preserve">(If known) </w:t>
      </w:r>
      <w:r>
        <w:t>-Location:</w:t>
      </w:r>
    </w:p>
    <w:p w:rsidR="00A26653" w:rsidRDefault="000F50C5">
      <w:pPr>
        <w:spacing w:after="322" w:line="259" w:lineRule="auto"/>
        <w:ind w:left="941"/>
      </w:pPr>
      <w:r>
        <w:rPr>
          <w:noProof/>
        </w:rPr>
        <mc:AlternateContent>
          <mc:Choice Requires="wpg">
            <w:drawing>
              <wp:inline distT="0" distB="0" distL="0" distR="0">
                <wp:extent cx="2438400" cy="12195"/>
                <wp:effectExtent l="0" t="0" r="0" b="0"/>
                <wp:docPr id="86165" name="Group 86165"/>
                <wp:cNvGraphicFramePr/>
                <a:graphic xmlns:a="http://schemas.openxmlformats.org/drawingml/2006/main">
                  <a:graphicData uri="http://schemas.microsoft.com/office/word/2010/wordprocessingGroup">
                    <wpg:wgp>
                      <wpg:cNvGrpSpPr/>
                      <wpg:grpSpPr>
                        <a:xfrm>
                          <a:off x="0" y="0"/>
                          <a:ext cx="2438400" cy="12195"/>
                          <a:chOff x="4126800" y="3773900"/>
                          <a:chExt cx="2438400" cy="12200"/>
                        </a:xfrm>
                      </wpg:grpSpPr>
                      <wpg:grpSp>
                        <wpg:cNvPr id="19" name="Group 19"/>
                        <wpg:cNvGrpSpPr/>
                        <wpg:grpSpPr>
                          <a:xfrm>
                            <a:off x="4126800" y="3773903"/>
                            <a:ext cx="2438400" cy="12195"/>
                            <a:chOff x="0" y="0"/>
                            <a:chExt cx="2438400" cy="12195"/>
                          </a:xfrm>
                        </wpg:grpSpPr>
                        <wps:wsp>
                          <wps:cNvPr id="20" name="Rectangle 20"/>
                          <wps:cNvSpPr/>
                          <wps:spPr>
                            <a:xfrm>
                              <a:off x="0" y="0"/>
                              <a:ext cx="2438400" cy="1217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21" name="Freeform 21"/>
                          <wps:cNvSpPr/>
                          <wps:spPr>
                            <a:xfrm>
                              <a:off x="0" y="0"/>
                              <a:ext cx="2438400" cy="12195"/>
                            </a:xfrm>
                            <a:custGeom>
                              <a:avLst/>
                              <a:gdLst/>
                              <a:ahLst/>
                              <a:cxnLst/>
                              <a:rect l="l" t="t" r="r" b="b"/>
                              <a:pathLst>
                                <a:path w="2438400" h="12195" extrusionOk="0">
                                  <a:moveTo>
                                    <a:pt x="0" y="6097"/>
                                  </a:moveTo>
                                  <a:lnTo>
                                    <a:pt x="2438400" y="6097"/>
                                  </a:lnTo>
                                </a:path>
                              </a:pathLst>
                            </a:custGeom>
                            <a:noFill/>
                            <a:ln w="1217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86165" o:spid="_x0000_s1046" style="width:192pt;height:.95pt;mso-position-horizontal-relative:char;mso-position-vertical-relative:line" coordorigin="41268,37739" coordsize="24384,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">
                <v:group id="Group 19" o:spid="_x0000_s1047" style="position:absolute;left:41268;top:37739;width:24384;height:121" coordsize="2438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48" style="position:absolute;width:24384;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rsidR="00911449" w:rsidRDefault="00911449">
                          <w:pPr>
                            <w:textDirection w:val="btLr"/>
                          </w:pPr>
                        </w:p>
                      </w:txbxContent>
                    </v:textbox>
                  </v:rect>
                  <v:shape id="Freeform 21" o:spid="_x0000_s1049" style="position:absolute;width:24384;height:121;visibility:visible;mso-wrap-style:square;v-text-anchor:middle" coordsize="2438400,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" path="m,6097r2438400,e" filled="f" strokeweight=".33819mm">
                    <v:stroke startarrowwidth="narrow" startarrowlength="short" endarrowwidth="narrow" endarrowlength="short" miterlimit="1" joinstyle="miter"/>
                    <v:path arrowok="t" o:extrusionok="f"/>
                  </v:shape>
                </v:group>
                <w10:anchorlock/>
              </v:group>
            </w:pict>
          </mc:Fallback>
        </mc:AlternateContent>
      </w:r>
    </w:p>
    <w:p w:rsidR="00A26653" w:rsidRDefault="000F50C5">
      <w:pPr>
        <w:ind w:left="72" w:right="4709"/>
      </w:pPr>
      <w:r>
        <w:t>-Date/Time:</w:t>
      </w:r>
    </w:p>
    <w:p w:rsidR="00A26653" w:rsidRDefault="000F50C5">
      <w:pPr>
        <w:spacing w:after="327" w:line="259" w:lineRule="auto"/>
        <w:ind w:left="1128"/>
      </w:pPr>
      <w:r>
        <w:rPr>
          <w:noProof/>
        </w:rPr>
        <mc:AlternateContent>
          <mc:Choice Requires="wpg">
            <w:drawing>
              <wp:inline distT="0" distB="0" distL="0" distR="0">
                <wp:extent cx="2365248" cy="12195"/>
                <wp:effectExtent l="0" t="0" r="0" b="0"/>
                <wp:docPr id="86164" name="Group 86164"/>
                <wp:cNvGraphicFramePr/>
                <a:graphic xmlns:a="http://schemas.openxmlformats.org/drawingml/2006/main">
                  <a:graphicData uri="http://schemas.microsoft.com/office/word/2010/wordprocessingGroup">
                    <wpg:wgp>
                      <wpg:cNvGrpSpPr/>
                      <wpg:grpSpPr>
                        <a:xfrm>
                          <a:off x="0" y="0"/>
                          <a:ext cx="2365248" cy="12195"/>
                          <a:chOff x="4163375" y="3773900"/>
                          <a:chExt cx="2365250" cy="12200"/>
                        </a:xfrm>
                      </wpg:grpSpPr>
                      <wpg:grpSp>
                        <wpg:cNvPr id="22" name="Group 22"/>
                        <wpg:cNvGrpSpPr/>
                        <wpg:grpSpPr>
                          <a:xfrm>
                            <a:off x="4163376" y="3773903"/>
                            <a:ext cx="2365248" cy="12195"/>
                            <a:chOff x="0" y="0"/>
                            <a:chExt cx="2365248" cy="12195"/>
                          </a:xfrm>
                        </wpg:grpSpPr>
                        <wps:wsp>
                          <wps:cNvPr id="23" name="Rectangle 23"/>
                          <wps:cNvSpPr/>
                          <wps:spPr>
                            <a:xfrm>
                              <a:off x="0" y="0"/>
                              <a:ext cx="2365225" cy="1217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24" name="Freeform 24"/>
                          <wps:cNvSpPr/>
                          <wps:spPr>
                            <a:xfrm>
                              <a:off x="0" y="0"/>
                              <a:ext cx="2365248" cy="12195"/>
                            </a:xfrm>
                            <a:custGeom>
                              <a:avLst/>
                              <a:gdLst/>
                              <a:ahLst/>
                              <a:cxnLst/>
                              <a:rect l="l" t="t" r="r" b="b"/>
                              <a:pathLst>
                                <a:path w="2365248" h="12195" extrusionOk="0">
                                  <a:moveTo>
                                    <a:pt x="0" y="6097"/>
                                  </a:moveTo>
                                  <a:lnTo>
                                    <a:pt x="2365248" y="6097"/>
                                  </a:lnTo>
                                </a:path>
                              </a:pathLst>
                            </a:custGeom>
                            <a:noFill/>
                            <a:ln w="1217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86164" o:spid="_x0000_s1050" style="width:186.25pt;height:.95pt;mso-position-horizontal-relative:char;mso-position-vertical-relative:line" coordorigin="41633,37739" coordsize="2365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">
                <v:group id="Group 22" o:spid="_x0000_s1051" style="position:absolute;left:41633;top:37739;width:23653;height:121" coordsize="23652,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52" style="position:absolute;width:23652;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rsidR="00911449" w:rsidRDefault="00911449">
                          <w:pPr>
                            <w:textDirection w:val="btLr"/>
                          </w:pPr>
                        </w:p>
                      </w:txbxContent>
                    </v:textbox>
                  </v:rect>
                  <v:shape id="Freeform 24" o:spid="_x0000_s1053" style="position:absolute;width:23652;height:121;visibility:visible;mso-wrap-style:square;v-text-anchor:middle" coordsize="2365248,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" path="m,6097r2365248,e" filled="f" strokeweight=".33819mm">
                    <v:stroke startarrowwidth="narrow" startarrowlength="short" endarrowwidth="narrow" endarrowlength="short" miterlimit="1" joinstyle="miter"/>
                    <v:path arrowok="t" o:extrusionok="f"/>
                  </v:shape>
                </v:group>
                <w10:anchorlock/>
              </v:group>
            </w:pict>
          </mc:Fallback>
        </mc:AlternateContent>
      </w:r>
    </w:p>
    <w:p w:rsidR="00A26653" w:rsidRDefault="000F50C5">
      <w:pPr>
        <w:widowControl/>
        <w:numPr>
          <w:ilvl w:val="0"/>
          <w:numId w:val="17"/>
        </w:numPr>
        <w:spacing w:after="250" w:line="259" w:lineRule="auto"/>
        <w:ind w:hanging="360"/>
      </w:pPr>
      <w:r>
        <w:rPr>
          <w:sz w:val="24"/>
          <w:szCs w:val="24"/>
        </w:rPr>
        <w:t>Date of Initial Engagement</w:t>
      </w:r>
    </w:p>
    <w:p w:rsidR="00A26653" w:rsidRDefault="000F50C5">
      <w:pPr>
        <w:ind w:left="72" w:right="3168"/>
      </w:pPr>
      <w:r>
        <w:t>- With Student(s): - With Parent(s):</w:t>
      </w:r>
      <w:r>
        <w:rPr>
          <w:noProof/>
        </w:rPr>
        <mc:AlternateContent>
          <mc:Choice Requires="wpg">
            <w:drawing>
              <wp:anchor distT="0" distB="0" distL="114300" distR="114300" simplePos="0" relativeHeight="251659264" behindDoc="0" locked="0" layoutInCell="1" hidden="0" allowOverlap="1">
                <wp:simplePos x="0" y="0"/>
                <wp:positionH relativeFrom="column">
                  <wp:posOffset>1066800</wp:posOffset>
                </wp:positionH>
                <wp:positionV relativeFrom="paragraph">
                  <wp:posOffset>127000</wp:posOffset>
                </wp:positionV>
                <wp:extent cx="2983993" cy="12196"/>
                <wp:effectExtent l="0" t="0" r="0" b="0"/>
                <wp:wrapSquare wrapText="bothSides" distT="0" distB="0" distL="114300" distR="114300"/>
                <wp:docPr id="86156" name="Group 86156"/>
                <wp:cNvGraphicFramePr/>
                <a:graphic xmlns:a="http://schemas.openxmlformats.org/drawingml/2006/main">
                  <a:graphicData uri="http://schemas.microsoft.com/office/word/2010/wordprocessingGroup">
                    <wpg:wgp>
                      <wpg:cNvGrpSpPr/>
                      <wpg:grpSpPr>
                        <a:xfrm>
                          <a:off x="0" y="0"/>
                          <a:ext cx="2983993" cy="12196"/>
                          <a:chOff x="3854000" y="3773900"/>
                          <a:chExt cx="2984000" cy="12200"/>
                        </a:xfrm>
                      </wpg:grpSpPr>
                      <wpg:grpSp>
                        <wpg:cNvPr id="25" name="Group 25"/>
                        <wpg:cNvGrpSpPr/>
                        <wpg:grpSpPr>
                          <a:xfrm>
                            <a:off x="3854004" y="3773902"/>
                            <a:ext cx="2983993" cy="12196"/>
                            <a:chOff x="0" y="0"/>
                            <a:chExt cx="2983993" cy="12196"/>
                          </a:xfrm>
                        </wpg:grpSpPr>
                        <wps:wsp>
                          <wps:cNvPr id="26" name="Rectangle 26"/>
                          <wps:cNvSpPr/>
                          <wps:spPr>
                            <a:xfrm>
                              <a:off x="0" y="0"/>
                              <a:ext cx="2983975" cy="1217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27" name="Freeform 27"/>
                          <wps:cNvSpPr/>
                          <wps:spPr>
                            <a:xfrm>
                              <a:off x="0" y="0"/>
                              <a:ext cx="2983993" cy="12196"/>
                            </a:xfrm>
                            <a:custGeom>
                              <a:avLst/>
                              <a:gdLst/>
                              <a:ahLst/>
                              <a:cxnLst/>
                              <a:rect l="l" t="t" r="r" b="b"/>
                              <a:pathLst>
                                <a:path w="2983993" h="12196" extrusionOk="0">
                                  <a:moveTo>
                                    <a:pt x="0" y="6098"/>
                                  </a:moveTo>
                                  <a:lnTo>
                                    <a:pt x="2983993" y="6098"/>
                                  </a:lnTo>
                                </a:path>
                              </a:pathLst>
                            </a:custGeom>
                            <a:noFill/>
                            <a:ln w="1217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86156" o:spid="_x0000_s1054" style="position:absolute;left:0;text-align:left;margin-left:84pt;margin-top:10pt;width:234.95pt;height:.95pt;z-index:251659264;mso-position-horizontal-relative:text;mso-position-vertical-relative:text" coordorigin="38540,37739" coordsize="2984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">
                <v:group id="Group 25" o:spid="_x0000_s1055" style="position:absolute;left:38540;top:37739;width:29839;height:121" coordsize="29839,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56" style="position:absolute;width:29839;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rsidR="00911449" w:rsidRDefault="00911449">
                          <w:pPr>
                            <w:textDirection w:val="btLr"/>
                          </w:pPr>
                        </w:p>
                      </w:txbxContent>
                    </v:textbox>
                  </v:rect>
                  <v:shape id="Freeform 27" o:spid="_x0000_s1057" style="position:absolute;width:29839;height:121;visibility:visible;mso-wrap-style:square;v-text-anchor:middle" coordsize="2983993,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" path="m,6098r2983993,e" filled="f" strokeweight=".33819mm">
                    <v:stroke startarrowwidth="narrow" startarrowlength="short" endarrowwidth="narrow" endarrowlength="short" miterlimit="1" joinstyle="miter"/>
                    <v:path arrowok="t" o:extrusionok="f"/>
                  </v:shape>
                </v:group>
                <w10:wrap type="square"/>
              </v:group>
            </w:pict>
          </mc:Fallback>
        </mc:AlternateContent>
      </w:r>
    </w:p>
    <w:p w:rsidR="00A26653" w:rsidRDefault="000F50C5">
      <w:pPr>
        <w:spacing w:after="327" w:line="259" w:lineRule="auto"/>
        <w:ind w:left="1574"/>
      </w:pPr>
      <w:r>
        <w:rPr>
          <w:noProof/>
        </w:rPr>
        <mc:AlternateContent>
          <mc:Choice Requires="wpg">
            <w:drawing>
              <wp:inline distT="0" distB="0" distL="0" distR="0">
                <wp:extent cx="2987040" cy="9147"/>
                <wp:effectExtent l="0" t="0" r="0" b="0"/>
                <wp:docPr id="86166" name="Group 86166"/>
                <wp:cNvGraphicFramePr/>
                <a:graphic xmlns:a="http://schemas.openxmlformats.org/drawingml/2006/main">
                  <a:graphicData uri="http://schemas.microsoft.com/office/word/2010/wordprocessingGroup">
                    <wpg:wgp>
                      <wpg:cNvGrpSpPr/>
                      <wpg:grpSpPr>
                        <a:xfrm>
                          <a:off x="0" y="0"/>
                          <a:ext cx="2987040" cy="9147"/>
                          <a:chOff x="3852475" y="3775225"/>
                          <a:chExt cx="2987050" cy="9550"/>
                        </a:xfrm>
                      </wpg:grpSpPr>
                      <wpg:grpSp>
                        <wpg:cNvPr id="28" name="Group 28"/>
                        <wpg:cNvGrpSpPr/>
                        <wpg:grpSpPr>
                          <a:xfrm>
                            <a:off x="3852480" y="3775427"/>
                            <a:ext cx="2987040" cy="9147"/>
                            <a:chOff x="0" y="0"/>
                            <a:chExt cx="2987040" cy="9147"/>
                          </a:xfrm>
                        </wpg:grpSpPr>
                        <wps:wsp>
                          <wps:cNvPr id="29" name="Rectangle 29"/>
                          <wps:cNvSpPr/>
                          <wps:spPr>
                            <a:xfrm>
                              <a:off x="0" y="0"/>
                              <a:ext cx="2987025" cy="912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30" name="Freeform 30"/>
                          <wps:cNvSpPr/>
                          <wps:spPr>
                            <a:xfrm>
                              <a:off x="0" y="0"/>
                              <a:ext cx="2987040" cy="9147"/>
                            </a:xfrm>
                            <a:custGeom>
                              <a:avLst/>
                              <a:gdLst/>
                              <a:ahLst/>
                              <a:cxnLst/>
                              <a:rect l="l" t="t" r="r" b="b"/>
                              <a:pathLst>
                                <a:path w="2987040" h="9147" extrusionOk="0">
                                  <a:moveTo>
                                    <a:pt x="0" y="4573"/>
                                  </a:moveTo>
                                  <a:lnTo>
                                    <a:pt x="2987040" y="4573"/>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86166" o:spid="_x0000_s1058" style="width:235.2pt;height:.7pt;mso-position-horizontal-relative:char;mso-position-vertical-relative:line" coordorigin="38524,37752" coordsize="298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">
                <v:group id="Group 28" o:spid="_x0000_s1059" style="position:absolute;left:38524;top:37754;width:29871;height:91" coordsize="2987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29" o:spid="_x0000_s1060" style="position:absolute;width:29870;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" filled="f" stroked="f">
                    <v:textbox inset="2.53958mm,2.53958mm,2.53958mm,2.53958mm">
                      <w:txbxContent>
                        <w:p w:rsidR="00911449" w:rsidRDefault="00911449">
                          <w:pPr>
                            <w:textDirection w:val="btLr"/>
                          </w:pPr>
                        </w:p>
                      </w:txbxContent>
                    </v:textbox>
                  </v:rect>
                  <v:shape id="Freeform 30" o:spid="_x0000_s1061" style="position:absolute;width:29870;height:91;visibility:visible;mso-wrap-style:square;v-text-anchor:middle" coordsize="298704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" path="m,4573r2987040,e" filled="f">
                    <v:stroke startarrowwidth="narrow" startarrowlength="short" endarrowwidth="narrow" endarrowlength="short" miterlimit="1" joinstyle="miter"/>
                    <v:path arrowok="t" o:extrusionok="f"/>
                  </v:shape>
                </v:group>
                <w10:anchorlock/>
              </v:group>
            </w:pict>
          </mc:Fallback>
        </mc:AlternateContent>
      </w:r>
    </w:p>
    <w:p w:rsidR="00A26653" w:rsidRDefault="000F50C5">
      <w:pPr>
        <w:widowControl/>
        <w:numPr>
          <w:ilvl w:val="0"/>
          <w:numId w:val="19"/>
        </w:numPr>
        <w:spacing w:after="251" w:line="259" w:lineRule="auto"/>
        <w:ind w:hanging="226"/>
      </w:pPr>
      <w:r>
        <w:rPr>
          <w:sz w:val="24"/>
          <w:szCs w:val="24"/>
        </w:rPr>
        <w:t>Summary of bullying allegation (reported by student/parent)</w:t>
      </w:r>
    </w:p>
    <w:p w:rsidR="00A26653" w:rsidRDefault="000F50C5">
      <w:pPr>
        <w:spacing w:after="154" w:line="259" w:lineRule="auto"/>
        <w:ind w:left="86"/>
      </w:pPr>
      <w:r>
        <w:rPr>
          <w:noProof/>
        </w:rPr>
        <mc:AlternateContent>
          <mc:Choice Requires="wpg">
            <w:drawing>
              <wp:inline distT="0" distB="0" distL="0" distR="0">
                <wp:extent cx="5955793" cy="9147"/>
                <wp:effectExtent l="0" t="0" r="0" b="0"/>
                <wp:docPr id="86175" name="Group 86175"/>
                <wp:cNvGraphicFramePr/>
                <a:graphic xmlns:a="http://schemas.openxmlformats.org/drawingml/2006/main">
                  <a:graphicData uri="http://schemas.microsoft.com/office/word/2010/wordprocessingGroup">
                    <wpg:wgp>
                      <wpg:cNvGrpSpPr/>
                      <wpg:grpSpPr>
                        <a:xfrm>
                          <a:off x="0" y="0"/>
                          <a:ext cx="5955793" cy="9147"/>
                          <a:chOff x="2368100" y="3775225"/>
                          <a:chExt cx="5955800" cy="9550"/>
                        </a:xfrm>
                      </wpg:grpSpPr>
                      <wpg:grpSp>
                        <wpg:cNvPr id="31" name="Group 31"/>
                        <wpg:cNvGrpSpPr/>
                        <wpg:grpSpPr>
                          <a:xfrm>
                            <a:off x="2368104" y="3775427"/>
                            <a:ext cx="5955793" cy="9147"/>
                            <a:chOff x="0" y="0"/>
                            <a:chExt cx="5955793" cy="9147"/>
                          </a:xfrm>
                        </wpg:grpSpPr>
                        <wps:wsp>
                          <wps:cNvPr id="86144" name="Rectangle 86144"/>
                          <wps:cNvSpPr/>
                          <wps:spPr>
                            <a:xfrm>
                              <a:off x="0" y="0"/>
                              <a:ext cx="5955775" cy="912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86145" name="Freeform 86145"/>
                          <wps:cNvSpPr/>
                          <wps:spPr>
                            <a:xfrm>
                              <a:off x="0" y="0"/>
                              <a:ext cx="5955793" cy="9147"/>
                            </a:xfrm>
                            <a:custGeom>
                              <a:avLst/>
                              <a:gdLst/>
                              <a:ahLst/>
                              <a:cxnLst/>
                              <a:rect l="l" t="t" r="r" b="b"/>
                              <a:pathLst>
                                <a:path w="5955793" h="9147" extrusionOk="0">
                                  <a:moveTo>
                                    <a:pt x="0" y="4573"/>
                                  </a:moveTo>
                                  <a:lnTo>
                                    <a:pt x="5955793" y="4573"/>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86175" o:spid="_x0000_s1062" style="width:468.95pt;height:.7pt;mso-position-horizontal-relative:char;mso-position-vertical-relative:line" coordorigin="23681,37752" coordsize="595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">
                <v:group id="Group 31" o:spid="_x0000_s1063" style="position:absolute;left:23681;top:37754;width:59557;height:91" coordsize="5955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rect id="Rectangle 86144" o:spid="_x0000_s1064" style="position:absolute;width:59557;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" filled="f" stroked="f">
                    <v:textbox inset="2.53958mm,2.53958mm,2.53958mm,2.53958mm">
                      <w:txbxContent>
                        <w:p w:rsidR="00911449" w:rsidRDefault="00911449">
                          <w:pPr>
                            <w:textDirection w:val="btLr"/>
                          </w:pPr>
                        </w:p>
                      </w:txbxContent>
                    </v:textbox>
                  </v:rect>
                  <v:shape id="Freeform 86145" o:spid="_x0000_s1065" style="position:absolute;width:59557;height:91;visibility:visible;mso-wrap-style:square;v-text-anchor:middle" coordsize="5955793,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" path="m,4573r5955793,e" filled="f">
                    <v:stroke startarrowwidth="narrow" startarrowlength="short" endarrowwidth="narrow" endarrowlength="short" miterlimit="1" joinstyle="miter"/>
                    <v:path arrowok="t" o:extrusionok="f"/>
                  </v:shape>
                </v:group>
                <w10:anchorlock/>
              </v:group>
            </w:pict>
          </mc:Fallback>
        </mc:AlternateContent>
      </w:r>
    </w:p>
    <w:p w:rsidR="00A26653" w:rsidRDefault="000F50C5">
      <w:pPr>
        <w:spacing w:after="245" w:line="259" w:lineRule="auto"/>
        <w:ind w:left="86" w:right="-120"/>
      </w:pPr>
      <w:r>
        <w:rPr>
          <w:noProof/>
        </w:rPr>
        <mc:AlternateContent>
          <mc:Choice Requires="wpg">
            <w:drawing>
              <wp:inline distT="0" distB="0" distL="0" distR="0">
                <wp:extent cx="6092952" cy="9147"/>
                <wp:effectExtent l="0" t="0" r="0" b="0"/>
                <wp:docPr id="86173" name="Group 86173"/>
                <wp:cNvGraphicFramePr/>
                <a:graphic xmlns:a="http://schemas.openxmlformats.org/drawingml/2006/main">
                  <a:graphicData uri="http://schemas.microsoft.com/office/word/2010/wordprocessingGroup">
                    <wpg:wgp>
                      <wpg:cNvGrpSpPr/>
                      <wpg:grpSpPr>
                        <a:xfrm>
                          <a:off x="0" y="0"/>
                          <a:ext cx="6092952" cy="9147"/>
                          <a:chOff x="2299500" y="3775225"/>
                          <a:chExt cx="6093000" cy="9550"/>
                        </a:xfrm>
                      </wpg:grpSpPr>
                      <wpg:grpSp>
                        <wpg:cNvPr id="86146" name="Group 86146"/>
                        <wpg:cNvGrpSpPr/>
                        <wpg:grpSpPr>
                          <a:xfrm>
                            <a:off x="2299524" y="3775427"/>
                            <a:ext cx="6092952" cy="9147"/>
                            <a:chOff x="0" y="0"/>
                            <a:chExt cx="6092952" cy="9147"/>
                          </a:xfrm>
                        </wpg:grpSpPr>
                        <wps:wsp>
                          <wps:cNvPr id="86147" name="Rectangle 86147"/>
                          <wps:cNvSpPr/>
                          <wps:spPr>
                            <a:xfrm>
                              <a:off x="0" y="0"/>
                              <a:ext cx="6092950" cy="912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86148" name="Freeform 86148"/>
                          <wps:cNvSpPr/>
                          <wps:spPr>
                            <a:xfrm>
                              <a:off x="0" y="0"/>
                              <a:ext cx="6092952" cy="9147"/>
                            </a:xfrm>
                            <a:custGeom>
                              <a:avLst/>
                              <a:gdLst/>
                              <a:ahLst/>
                              <a:cxnLst/>
                              <a:rect l="l" t="t" r="r" b="b"/>
                              <a:pathLst>
                                <a:path w="6092952" h="9147" extrusionOk="0">
                                  <a:moveTo>
                                    <a:pt x="0" y="4573"/>
                                  </a:moveTo>
                                  <a:lnTo>
                                    <a:pt x="6092952" y="4573"/>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86173" o:spid="_x0000_s1066" style="width:479.75pt;height:.7pt;mso-position-horizontal-relative:char;mso-position-vertical-relative:line" coordorigin="22995,37752" coordsize="6093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">
                <v:group id="Group 86146" o:spid="_x0000_s1067" style="position:absolute;left:22995;top:37754;width:60929;height:91" coordsize="6092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">
                  <v:rect id="Rectangle 86147" o:spid="_x0000_s1068" style="position:absolute;width:60929;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" filled="f" stroked="f">
                    <v:textbox inset="2.53958mm,2.53958mm,2.53958mm,2.53958mm">
                      <w:txbxContent>
                        <w:p w:rsidR="00911449" w:rsidRDefault="00911449">
                          <w:pPr>
                            <w:textDirection w:val="btLr"/>
                          </w:pPr>
                        </w:p>
                      </w:txbxContent>
                    </v:textbox>
                  </v:rect>
                  <v:shape id="Freeform 86148" o:spid="_x0000_s1069" style="position:absolute;width:60929;height:91;visibility:visible;mso-wrap-style:square;v-text-anchor:middle" coordsize="6092952,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" path="m,4573r6092952,e" filled="f">
                    <v:stroke startarrowwidth="narrow" startarrowlength="short" endarrowwidth="narrow" endarrowlength="short" miterlimit="1" joinstyle="miter"/>
                    <v:path arrowok="t" o:extrusionok="f"/>
                  </v:shape>
                </v:group>
                <w10:anchorlock/>
              </v:group>
            </w:pict>
          </mc:Fallback>
        </mc:AlternateContent>
      </w:r>
    </w:p>
    <w:p w:rsidR="00A26653" w:rsidRDefault="000F50C5">
      <w:pPr>
        <w:spacing w:after="350" w:line="259" w:lineRule="auto"/>
        <w:ind w:left="82"/>
      </w:pPr>
      <w:r>
        <w:rPr>
          <w:noProof/>
        </w:rPr>
        <mc:AlternateContent>
          <mc:Choice Requires="wpg">
            <w:drawing>
              <wp:inline distT="0" distB="0" distL="0" distR="0">
                <wp:extent cx="2852928" cy="9147"/>
                <wp:effectExtent l="0" t="0" r="0" b="0"/>
                <wp:docPr id="86174" name="Group 86174"/>
                <wp:cNvGraphicFramePr/>
                <a:graphic xmlns:a="http://schemas.openxmlformats.org/drawingml/2006/main">
                  <a:graphicData uri="http://schemas.microsoft.com/office/word/2010/wordprocessingGroup">
                    <wpg:wgp>
                      <wpg:cNvGrpSpPr/>
                      <wpg:grpSpPr>
                        <a:xfrm>
                          <a:off x="0" y="0"/>
                          <a:ext cx="2852928" cy="9147"/>
                          <a:chOff x="3919525" y="3775225"/>
                          <a:chExt cx="2852950" cy="9550"/>
                        </a:xfrm>
                      </wpg:grpSpPr>
                      <wpg:grpSp>
                        <wpg:cNvPr id="86149" name="Group 86149"/>
                        <wpg:cNvGrpSpPr/>
                        <wpg:grpSpPr>
                          <a:xfrm>
                            <a:off x="3919536" y="3775427"/>
                            <a:ext cx="2852928" cy="9147"/>
                            <a:chOff x="0" y="0"/>
                            <a:chExt cx="2852928" cy="9147"/>
                          </a:xfrm>
                        </wpg:grpSpPr>
                        <wps:wsp>
                          <wps:cNvPr id="86150" name="Rectangle 86150"/>
                          <wps:cNvSpPr/>
                          <wps:spPr>
                            <a:xfrm>
                              <a:off x="0" y="0"/>
                              <a:ext cx="2852925" cy="912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86151" name="Freeform 86151"/>
                          <wps:cNvSpPr/>
                          <wps:spPr>
                            <a:xfrm>
                              <a:off x="0" y="0"/>
                              <a:ext cx="2852928" cy="9147"/>
                            </a:xfrm>
                            <a:custGeom>
                              <a:avLst/>
                              <a:gdLst/>
                              <a:ahLst/>
                              <a:cxnLst/>
                              <a:rect l="l" t="t" r="r" b="b"/>
                              <a:pathLst>
                                <a:path w="2852928" h="9147" extrusionOk="0">
                                  <a:moveTo>
                                    <a:pt x="0" y="4573"/>
                                  </a:moveTo>
                                  <a:lnTo>
                                    <a:pt x="2852928" y="4573"/>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86174" o:spid="_x0000_s1070" style="width:224.65pt;height:.7pt;mso-position-horizontal-relative:char;mso-position-vertical-relative:line" coordorigin="39195,37752" coordsize="285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">
                <v:group id="Group 86149" o:spid="_x0000_s1071" style="position:absolute;left:39195;top:37754;width:28529;height:91" coordsize="2852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">
                  <v:rect id="Rectangle 86150" o:spid="_x0000_s1072" style="position:absolute;width:28529;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" filled="f" stroked="f">
                    <v:textbox inset="2.53958mm,2.53958mm,2.53958mm,2.53958mm">
                      <w:txbxContent>
                        <w:p w:rsidR="00911449" w:rsidRDefault="00911449">
                          <w:pPr>
                            <w:textDirection w:val="btLr"/>
                          </w:pPr>
                        </w:p>
                      </w:txbxContent>
                    </v:textbox>
                  </v:rect>
                  <v:shape id="Freeform 86151" o:spid="_x0000_s1073" style="position:absolute;width:28529;height:91;visibility:visible;mso-wrap-style:square;v-text-anchor:middle" coordsize="2852928,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" path="m,4573r2852928,e" filled="f">
                    <v:stroke startarrowwidth="narrow" startarrowlength="short" endarrowwidth="narrow" endarrowlength="short" miterlimit="1" joinstyle="miter"/>
                    <v:path arrowok="t" o:extrusionok="f"/>
                  </v:shape>
                </v:group>
                <w10:anchorlock/>
              </v:group>
            </w:pict>
          </mc:Fallback>
        </mc:AlternateContent>
      </w:r>
    </w:p>
    <w:p w:rsidR="00A26653" w:rsidRDefault="000F50C5">
      <w:pPr>
        <w:spacing w:after="350" w:line="259" w:lineRule="auto"/>
        <w:ind w:left="82"/>
      </w:pPr>
      <w:r>
        <w:t xml:space="preserve">7. Views of students/parents: (actions to be taken) </w:t>
      </w:r>
    </w:p>
    <w:p w:rsidR="00A26653" w:rsidRDefault="000F50C5">
      <w:pPr>
        <w:spacing w:after="350" w:line="259" w:lineRule="auto"/>
        <w:ind w:left="82"/>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6653" w:rsidRDefault="000F50C5">
      <w:pPr>
        <w:widowControl/>
        <w:spacing w:line="259" w:lineRule="auto"/>
      </w:pPr>
      <w:r>
        <w:rPr>
          <w:sz w:val="24"/>
          <w:szCs w:val="24"/>
        </w:rPr>
        <w:t>8. Date of Review</w:t>
      </w:r>
    </w:p>
    <w:p w:rsidR="00A26653" w:rsidRDefault="000F50C5">
      <w:pPr>
        <w:spacing w:after="259" w:line="261" w:lineRule="auto"/>
        <w:ind w:left="91" w:hanging="10"/>
      </w:pPr>
      <w:r>
        <w:rPr>
          <w:rFonts w:ascii="Times New Roman" w:eastAsia="Times New Roman" w:hAnsi="Times New Roman" w:cs="Times New Roman"/>
        </w:rPr>
        <w:t>(To determine if bullying behaviour has ceased)</w:t>
      </w:r>
    </w:p>
    <w:p w:rsidR="00A26653" w:rsidRDefault="000F50C5">
      <w:pPr>
        <w:widowControl/>
        <w:numPr>
          <w:ilvl w:val="0"/>
          <w:numId w:val="20"/>
        </w:numPr>
        <w:spacing w:after="12" w:line="248" w:lineRule="auto"/>
        <w:ind w:right="2947" w:hanging="130"/>
        <w:jc w:val="both"/>
      </w:pPr>
      <w:r>
        <w:t>Review Date:</w:t>
      </w:r>
    </w:p>
    <w:p w:rsidR="00A26653" w:rsidRDefault="000F50C5">
      <w:pPr>
        <w:spacing w:after="331" w:line="259" w:lineRule="auto"/>
        <w:ind w:left="1411"/>
      </w:pPr>
      <w:r>
        <w:rPr>
          <w:noProof/>
        </w:rPr>
        <mc:AlternateContent>
          <mc:Choice Requires="wpg">
            <w:drawing>
              <wp:inline distT="0" distB="0" distL="0" distR="0">
                <wp:extent cx="2919984" cy="9147"/>
                <wp:effectExtent l="0" t="0" r="0" b="0"/>
                <wp:docPr id="86170" name="Group 86170"/>
                <wp:cNvGraphicFramePr/>
                <a:graphic xmlns:a="http://schemas.openxmlformats.org/drawingml/2006/main">
                  <a:graphicData uri="http://schemas.microsoft.com/office/word/2010/wordprocessingGroup">
                    <wpg:wgp>
                      <wpg:cNvGrpSpPr/>
                      <wpg:grpSpPr>
                        <a:xfrm>
                          <a:off x="0" y="0"/>
                          <a:ext cx="2919984" cy="9147"/>
                          <a:chOff x="3886000" y="3775225"/>
                          <a:chExt cx="2920000" cy="9550"/>
                        </a:xfrm>
                      </wpg:grpSpPr>
                      <wpg:grpSp>
                        <wpg:cNvPr id="86152" name="Group 86152"/>
                        <wpg:cNvGrpSpPr/>
                        <wpg:grpSpPr>
                          <a:xfrm>
                            <a:off x="3886008" y="3775427"/>
                            <a:ext cx="2919984" cy="9147"/>
                            <a:chOff x="0" y="0"/>
                            <a:chExt cx="2919984" cy="9147"/>
                          </a:xfrm>
                        </wpg:grpSpPr>
                        <wps:wsp>
                          <wps:cNvPr id="86153" name="Rectangle 86153"/>
                          <wps:cNvSpPr/>
                          <wps:spPr>
                            <a:xfrm>
                              <a:off x="0" y="0"/>
                              <a:ext cx="2919975" cy="912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86154" name="Freeform 86154"/>
                          <wps:cNvSpPr/>
                          <wps:spPr>
                            <a:xfrm>
                              <a:off x="0" y="0"/>
                              <a:ext cx="2919984" cy="9147"/>
                            </a:xfrm>
                            <a:custGeom>
                              <a:avLst/>
                              <a:gdLst/>
                              <a:ahLst/>
                              <a:cxnLst/>
                              <a:rect l="l" t="t" r="r" b="b"/>
                              <a:pathLst>
                                <a:path w="2919984" h="9147" extrusionOk="0">
                                  <a:moveTo>
                                    <a:pt x="0" y="4573"/>
                                  </a:moveTo>
                                  <a:lnTo>
                                    <a:pt x="2919984" y="4573"/>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86170" o:spid="_x0000_s1074" style="width:229.9pt;height:.7pt;mso-position-horizontal-relative:char;mso-position-vertical-relative:line" coordorigin="38860,37752" coordsize="292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">
                <v:group id="Group 86152" o:spid="_x0000_s1075" style="position:absolute;left:38860;top:37754;width:29199;height:91" coordsize="291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">
                  <v:rect id="Rectangle 86153" o:spid="_x0000_s1076" style="position:absolute;width:29199;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" filled="f" stroked="f">
                    <v:textbox inset="2.53958mm,2.53958mm,2.53958mm,2.53958mm">
                      <w:txbxContent>
                        <w:p w:rsidR="00911449" w:rsidRDefault="00911449">
                          <w:pPr>
                            <w:textDirection w:val="btLr"/>
                          </w:pPr>
                        </w:p>
                      </w:txbxContent>
                    </v:textbox>
                  </v:rect>
                  <v:shape id="Freeform 86154" o:spid="_x0000_s1077" style="position:absolute;width:29199;height:91;visibility:visible;mso-wrap-style:square;v-text-anchor:middle" coordsize="2919984,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" path="m,4573r2919984,e" filled="f">
                    <v:stroke startarrowwidth="narrow" startarrowlength="short" endarrowwidth="narrow" endarrowlength="short" miterlimit="1" joinstyle="miter"/>
                    <v:path arrowok="t" o:extrusionok="f"/>
                  </v:shape>
                </v:group>
                <w10:anchorlock/>
              </v:group>
            </w:pict>
          </mc:Fallback>
        </mc:AlternateContent>
      </w:r>
    </w:p>
    <w:p w:rsidR="00A26653" w:rsidRDefault="000F50C5">
      <w:pPr>
        <w:ind w:left="86" w:right="3778"/>
      </w:pPr>
      <w:r>
        <w:t>-Outcome:</w:t>
      </w:r>
    </w:p>
    <w:p w:rsidR="00A26653" w:rsidRDefault="000F50C5">
      <w:pPr>
        <w:spacing w:after="350" w:line="259" w:lineRule="auto"/>
        <w:ind w:left="1070"/>
      </w:pPr>
      <w:r>
        <w:rPr>
          <w:noProof/>
        </w:rPr>
        <mc:AlternateContent>
          <mc:Choice Requires="wpg">
            <w:drawing>
              <wp:inline distT="0" distB="0" distL="0" distR="0">
                <wp:extent cx="2993136" cy="9147"/>
                <wp:effectExtent l="0" t="0" r="0" b="0"/>
                <wp:docPr id="86171" name="Group 86171"/>
                <wp:cNvGraphicFramePr/>
                <a:graphic xmlns:a="http://schemas.openxmlformats.org/drawingml/2006/main">
                  <a:graphicData uri="http://schemas.microsoft.com/office/word/2010/wordprocessingGroup">
                    <wpg:wgp>
                      <wpg:cNvGrpSpPr/>
                      <wpg:grpSpPr>
                        <a:xfrm>
                          <a:off x="0" y="0"/>
                          <a:ext cx="2993136" cy="9147"/>
                          <a:chOff x="3849425" y="3775225"/>
                          <a:chExt cx="2993150" cy="9550"/>
                        </a:xfrm>
                      </wpg:grpSpPr>
                      <wpg:grpSp>
                        <wpg:cNvPr id="86155" name="Group 86155"/>
                        <wpg:cNvGrpSpPr/>
                        <wpg:grpSpPr>
                          <a:xfrm>
                            <a:off x="3849432" y="3775427"/>
                            <a:ext cx="2993136" cy="9147"/>
                            <a:chOff x="0" y="0"/>
                            <a:chExt cx="2993136" cy="9147"/>
                          </a:xfrm>
                        </wpg:grpSpPr>
                        <wps:wsp>
                          <wps:cNvPr id="86159" name="Rectangle 86159"/>
                          <wps:cNvSpPr/>
                          <wps:spPr>
                            <a:xfrm>
                              <a:off x="0" y="0"/>
                              <a:ext cx="2993125" cy="912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86168" name="Freeform 86168"/>
                          <wps:cNvSpPr/>
                          <wps:spPr>
                            <a:xfrm>
                              <a:off x="0" y="0"/>
                              <a:ext cx="2993136" cy="9147"/>
                            </a:xfrm>
                            <a:custGeom>
                              <a:avLst/>
                              <a:gdLst/>
                              <a:ahLst/>
                              <a:cxnLst/>
                              <a:rect l="l" t="t" r="r" b="b"/>
                              <a:pathLst>
                                <a:path w="2993136" h="9147" extrusionOk="0">
                                  <a:moveTo>
                                    <a:pt x="0" y="4573"/>
                                  </a:moveTo>
                                  <a:lnTo>
                                    <a:pt x="2993136" y="4573"/>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86171" o:spid="_x0000_s1078" style="width:235.7pt;height:.7pt;mso-position-horizontal-relative:char;mso-position-vertical-relative:line" coordorigin="38494,37752" coordsize="2993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">
                <v:group id="Group 86155" o:spid="_x0000_s1079" style="position:absolute;left:38494;top:37754;width:29931;height:91" coordsize="2993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">
                  <v:rect id="Rectangle 86159" o:spid="_x0000_s1080" style="position:absolute;width:29931;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" filled="f" stroked="f">
                    <v:textbox inset="2.53958mm,2.53958mm,2.53958mm,2.53958mm">
                      <w:txbxContent>
                        <w:p w:rsidR="00911449" w:rsidRDefault="00911449">
                          <w:pPr>
                            <w:textDirection w:val="btLr"/>
                          </w:pPr>
                        </w:p>
                      </w:txbxContent>
                    </v:textbox>
                  </v:rect>
                  <v:shape id="Freeform 86168" o:spid="_x0000_s1081" style="position:absolute;width:29931;height:91;visibility:visible;mso-wrap-style:square;v-text-anchor:middle" coordsize="2993136,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" path="m,4573r2993136,e" filled="f">
                    <v:stroke startarrowwidth="narrow" startarrowlength="short" endarrowwidth="narrow" endarrowlength="short" miterlimit="1" joinstyle="miter"/>
                    <v:path arrowok="t" o:extrusionok="f"/>
                  </v:shape>
                </v:group>
                <w10:anchorlock/>
              </v:group>
            </w:pict>
          </mc:Fallback>
        </mc:AlternateContent>
      </w:r>
    </w:p>
    <w:p w:rsidR="00A26653" w:rsidRDefault="000F50C5">
      <w:pPr>
        <w:widowControl/>
        <w:numPr>
          <w:ilvl w:val="0"/>
          <w:numId w:val="20"/>
        </w:numPr>
        <w:spacing w:after="12" w:line="248" w:lineRule="auto"/>
        <w:ind w:right="2947" w:hanging="130"/>
        <w:jc w:val="both"/>
      </w:pPr>
      <w:r>
        <w:t>Views of Student(s):</w:t>
      </w:r>
    </w:p>
    <w:p w:rsidR="00A26653" w:rsidRDefault="000F50C5">
      <w:pPr>
        <w:spacing w:after="351" w:line="259" w:lineRule="auto"/>
        <w:ind w:left="2050"/>
      </w:pPr>
      <w:r>
        <w:rPr>
          <w:noProof/>
        </w:rPr>
        <mc:AlternateContent>
          <mc:Choice Requires="wpg">
            <w:drawing>
              <wp:inline distT="0" distB="0" distL="0" distR="0">
                <wp:extent cx="2971800" cy="9147"/>
                <wp:effectExtent l="0" t="0" r="0" b="0"/>
                <wp:docPr id="1" name="Group 1"/>
                <wp:cNvGraphicFramePr/>
                <a:graphic xmlns:a="http://schemas.openxmlformats.org/drawingml/2006/main">
                  <a:graphicData uri="http://schemas.microsoft.com/office/word/2010/wordprocessingGroup">
                    <wpg:wgp>
                      <wpg:cNvGrpSpPr/>
                      <wpg:grpSpPr>
                        <a:xfrm>
                          <a:off x="0" y="0"/>
                          <a:ext cx="2971800" cy="9147"/>
                          <a:chOff x="3860100" y="3775225"/>
                          <a:chExt cx="2971800" cy="9550"/>
                        </a:xfrm>
                      </wpg:grpSpPr>
                      <wpg:grpSp>
                        <wpg:cNvPr id="86167" name="Group 2"/>
                        <wpg:cNvGrpSpPr/>
                        <wpg:grpSpPr>
                          <a:xfrm>
                            <a:off x="3860100" y="3775427"/>
                            <a:ext cx="2971800" cy="9147"/>
                            <a:chOff x="0" y="0"/>
                            <a:chExt cx="2971800" cy="9147"/>
                          </a:xfrm>
                        </wpg:grpSpPr>
                        <wps:wsp>
                          <wps:cNvPr id="86169" name="Rectangle 3"/>
                          <wps:cNvSpPr/>
                          <wps:spPr>
                            <a:xfrm>
                              <a:off x="0" y="0"/>
                              <a:ext cx="2971800" cy="912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86172" name="Freeform 86157"/>
                          <wps:cNvSpPr/>
                          <wps:spPr>
                            <a:xfrm>
                              <a:off x="0" y="0"/>
                              <a:ext cx="2971800" cy="9147"/>
                            </a:xfrm>
                            <a:custGeom>
                              <a:avLst/>
                              <a:gdLst/>
                              <a:ahLst/>
                              <a:cxnLst/>
                              <a:rect l="l" t="t" r="r" b="b"/>
                              <a:pathLst>
                                <a:path w="2971800" h="9147" extrusionOk="0">
                                  <a:moveTo>
                                    <a:pt x="0" y="4573"/>
                                  </a:moveTo>
                                  <a:lnTo>
                                    <a:pt x="2971800" y="4573"/>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1" o:spid="_x0000_s1082" style="width:234pt;height:.7pt;mso-position-horizontal-relative:char;mso-position-vertical-relative:line" coordorigin="38601,37752" coordsize="29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">
                <v:group id="_x0000_s1083" style="position:absolute;left:38601;top:37754;width:29718;height:91" coordsize="29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">
                  <v:rect id="Rectangle 3" o:spid="_x0000_s1084" style="position:absolute;width:29718;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" filled="f" stroked="f">
                    <v:textbox inset="2.53958mm,2.53958mm,2.53958mm,2.53958mm">
                      <w:txbxContent>
                        <w:p w:rsidR="00911449" w:rsidRDefault="00911449">
                          <w:pPr>
                            <w:textDirection w:val="btLr"/>
                          </w:pPr>
                        </w:p>
                      </w:txbxContent>
                    </v:textbox>
                  </v:rect>
                  <v:shape id="Freeform 86157" o:spid="_x0000_s1085" style="position:absolute;width:29718;height:91;visibility:visible;mso-wrap-style:square;v-text-anchor:middle" coordsize="297180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" path="m,4573r2971800,e" filled="f">
                    <v:stroke startarrowwidth="narrow" startarrowlength="short" endarrowwidth="narrow" endarrowlength="short" miterlimit="1" joinstyle="miter"/>
                    <v:path arrowok="t" o:extrusionok="f"/>
                  </v:shape>
                </v:group>
                <w10:anchorlock/>
              </v:group>
            </w:pict>
          </mc:Fallback>
        </mc:AlternateContent>
      </w:r>
    </w:p>
    <w:p w:rsidR="00A26653" w:rsidRDefault="000F50C5">
      <w:pPr>
        <w:widowControl/>
        <w:numPr>
          <w:ilvl w:val="0"/>
          <w:numId w:val="20"/>
        </w:numPr>
        <w:spacing w:after="12" w:line="248" w:lineRule="auto"/>
        <w:ind w:right="2947" w:hanging="130"/>
        <w:jc w:val="both"/>
      </w:pPr>
      <w:r>
        <w:lastRenderedPageBreak/>
        <w:t>Views of Parent(s):</w:t>
      </w:r>
    </w:p>
    <w:p w:rsidR="00A26653" w:rsidRDefault="000F50C5">
      <w:pPr>
        <w:spacing w:after="353" w:line="259" w:lineRule="auto"/>
        <w:ind w:left="1930"/>
      </w:pPr>
      <w:r>
        <w:rPr>
          <w:noProof/>
        </w:rPr>
        <mc:AlternateContent>
          <mc:Choice Requires="wpg">
            <w:drawing>
              <wp:inline distT="0" distB="0" distL="0" distR="0">
                <wp:extent cx="2974848" cy="9147"/>
                <wp:effectExtent l="0" t="0" r="0" b="0"/>
                <wp:docPr id="2" name="Group 2"/>
                <wp:cNvGraphicFramePr/>
                <a:graphic xmlns:a="http://schemas.openxmlformats.org/drawingml/2006/main">
                  <a:graphicData uri="http://schemas.microsoft.com/office/word/2010/wordprocessingGroup">
                    <wpg:wgp>
                      <wpg:cNvGrpSpPr/>
                      <wpg:grpSpPr>
                        <a:xfrm>
                          <a:off x="0" y="0"/>
                          <a:ext cx="2974848" cy="9147"/>
                          <a:chOff x="3858575" y="3775225"/>
                          <a:chExt cx="2974850" cy="9550"/>
                        </a:xfrm>
                      </wpg:grpSpPr>
                      <wpg:grpSp>
                        <wpg:cNvPr id="86179" name="Group 3"/>
                        <wpg:cNvGrpSpPr/>
                        <wpg:grpSpPr>
                          <a:xfrm>
                            <a:off x="3858576" y="3775427"/>
                            <a:ext cx="2974848" cy="9147"/>
                            <a:chOff x="0" y="0"/>
                            <a:chExt cx="2974848" cy="9147"/>
                          </a:xfrm>
                        </wpg:grpSpPr>
                        <wps:wsp>
                          <wps:cNvPr id="86180" name="Rectangle 86157"/>
                          <wps:cNvSpPr/>
                          <wps:spPr>
                            <a:xfrm>
                              <a:off x="0" y="0"/>
                              <a:ext cx="2974825" cy="912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86181" name="Freeform 86177"/>
                          <wps:cNvSpPr/>
                          <wps:spPr>
                            <a:xfrm>
                              <a:off x="0" y="0"/>
                              <a:ext cx="2974848" cy="9147"/>
                            </a:xfrm>
                            <a:custGeom>
                              <a:avLst/>
                              <a:gdLst/>
                              <a:ahLst/>
                              <a:cxnLst/>
                              <a:rect l="l" t="t" r="r" b="b"/>
                              <a:pathLst>
                                <a:path w="2974848" h="9147" extrusionOk="0">
                                  <a:moveTo>
                                    <a:pt x="0" y="4573"/>
                                  </a:moveTo>
                                  <a:lnTo>
                                    <a:pt x="2974848" y="4573"/>
                                  </a:lnTo>
                                </a:path>
                              </a:pathLst>
                            </a:custGeom>
                            <a:noFill/>
                            <a:ln w="952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2" o:spid="_x0000_s1086" style="width:234.25pt;height:.7pt;mso-position-horizontal-relative:char;mso-position-vertical-relative:line" coordorigin="38585,37752" coordsize="297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">
                <v:group id="_x0000_s1087" style="position:absolute;left:38585;top:37754;width:29749;height:91" coordsize="297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">
                  <v:rect id="Rectangle 86157" o:spid="_x0000_s1088" style="position:absolute;width:29748;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" filled="f" stroked="f">
                    <v:textbox inset="2.53958mm,2.53958mm,2.53958mm,2.53958mm">
                      <w:txbxContent>
                        <w:p w:rsidR="00911449" w:rsidRDefault="00911449">
                          <w:pPr>
                            <w:textDirection w:val="btLr"/>
                          </w:pPr>
                        </w:p>
                      </w:txbxContent>
                    </v:textbox>
                  </v:rect>
                  <v:shape id="Freeform 86177" o:spid="_x0000_s1089" style="position:absolute;width:29748;height:91;visibility:visible;mso-wrap-style:square;v-text-anchor:middle" coordsize="2974848,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" path="m,4573r2974848,e" filled="f">
                    <v:stroke startarrowwidth="narrow" startarrowlength="short" endarrowwidth="narrow" endarrowlength="short" miterlimit="1" joinstyle="miter"/>
                    <v:path arrowok="t" o:extrusionok="f"/>
                  </v:shape>
                </v:group>
                <w10:anchorlock/>
              </v:group>
            </w:pict>
          </mc:Fallback>
        </mc:AlternateContent>
      </w:r>
    </w:p>
    <w:p w:rsidR="00A26653" w:rsidRDefault="000F50C5">
      <w:pPr>
        <w:spacing w:after="300"/>
        <w:ind w:left="86" w:right="4978"/>
      </w:pPr>
      <w:r>
        <w:t xml:space="preserve">9. Engagement with External Services/Supports </w:t>
      </w:r>
      <w:r>
        <w:rPr>
          <w:rFonts w:ascii="Times New Roman" w:eastAsia="Times New Roman" w:hAnsi="Times New Roman" w:cs="Times New Roman"/>
        </w:rPr>
        <w:t>(If any)</w:t>
      </w:r>
    </w:p>
    <w:p w:rsidR="00A26653" w:rsidRDefault="000F50C5">
      <w:pPr>
        <w:widowControl/>
        <w:numPr>
          <w:ilvl w:val="0"/>
          <w:numId w:val="21"/>
        </w:numPr>
        <w:spacing w:after="12" w:line="248" w:lineRule="auto"/>
        <w:ind w:right="2143" w:hanging="125"/>
        <w:jc w:val="both"/>
      </w:pPr>
      <w:r>
        <w:t>Services Contacted:</w:t>
      </w:r>
    </w:p>
    <w:p w:rsidR="00A26653" w:rsidRDefault="000F50C5">
      <w:pPr>
        <w:spacing w:after="350" w:line="259" w:lineRule="auto"/>
        <w:ind w:left="2006"/>
      </w:pPr>
      <w:r>
        <w:rPr>
          <w:noProof/>
        </w:rPr>
        <mc:AlternateContent>
          <mc:Choice Requires="wpg">
            <w:drawing>
              <wp:inline distT="0" distB="0" distL="0" distR="0">
                <wp:extent cx="2974848" cy="12196"/>
                <wp:effectExtent l="0" t="0" r="0" b="0"/>
                <wp:docPr id="3" name="Group 3"/>
                <wp:cNvGraphicFramePr/>
                <a:graphic xmlns:a="http://schemas.openxmlformats.org/drawingml/2006/main">
                  <a:graphicData uri="http://schemas.microsoft.com/office/word/2010/wordprocessingGroup">
                    <wpg:wgp>
                      <wpg:cNvGrpSpPr/>
                      <wpg:grpSpPr>
                        <a:xfrm>
                          <a:off x="0" y="0"/>
                          <a:ext cx="2974848" cy="12196"/>
                          <a:chOff x="3858575" y="3773900"/>
                          <a:chExt cx="2974850" cy="12200"/>
                        </a:xfrm>
                      </wpg:grpSpPr>
                      <wpg:grpSp>
                        <wpg:cNvPr id="86183" name="Group 86157"/>
                        <wpg:cNvGrpSpPr/>
                        <wpg:grpSpPr>
                          <a:xfrm>
                            <a:off x="3858576" y="3773902"/>
                            <a:ext cx="2974848" cy="12196"/>
                            <a:chOff x="0" y="0"/>
                            <a:chExt cx="2974848" cy="12196"/>
                          </a:xfrm>
                        </wpg:grpSpPr>
                        <wps:wsp>
                          <wps:cNvPr id="86184" name="Rectangle 86177"/>
                          <wps:cNvSpPr/>
                          <wps:spPr>
                            <a:xfrm>
                              <a:off x="0" y="0"/>
                              <a:ext cx="2974825" cy="1217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86185" name="Freeform 86178"/>
                          <wps:cNvSpPr/>
                          <wps:spPr>
                            <a:xfrm>
                              <a:off x="0" y="0"/>
                              <a:ext cx="2974848" cy="12196"/>
                            </a:xfrm>
                            <a:custGeom>
                              <a:avLst/>
                              <a:gdLst/>
                              <a:ahLst/>
                              <a:cxnLst/>
                              <a:rect l="l" t="t" r="r" b="b"/>
                              <a:pathLst>
                                <a:path w="2974848" h="12196" extrusionOk="0">
                                  <a:moveTo>
                                    <a:pt x="0" y="6098"/>
                                  </a:moveTo>
                                  <a:lnTo>
                                    <a:pt x="2974848" y="6098"/>
                                  </a:lnTo>
                                </a:path>
                              </a:pathLst>
                            </a:custGeom>
                            <a:noFill/>
                            <a:ln w="1217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3" o:spid="_x0000_s1090" style="width:234.25pt;height:.95pt;mso-position-horizontal-relative:char;mso-position-vertical-relative:line" coordorigin="38585,37739" coordsize="29748,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">
                <v:group id="Group 86157" o:spid="_x0000_s1091" style="position:absolute;left:38585;top:37739;width:29749;height:121" coordsize="2974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">
                  <v:rect id="_x0000_s1092" style="position:absolute;width:29748;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" filled="f" stroked="f">
                    <v:textbox inset="2.53958mm,2.53958mm,2.53958mm,2.53958mm">
                      <w:txbxContent>
                        <w:p w:rsidR="00911449" w:rsidRDefault="00911449">
                          <w:pPr>
                            <w:textDirection w:val="btLr"/>
                          </w:pPr>
                        </w:p>
                      </w:txbxContent>
                    </v:textbox>
                  </v:rect>
                  <v:shape id="Freeform 86178" o:spid="_x0000_s1093" style="position:absolute;width:29748;height:121;visibility:visible;mso-wrap-style:square;v-text-anchor:middle" coordsize="2974848,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" path="m,6098r2974848,e" filled="f" strokeweight=".33819mm">
                    <v:stroke startarrowwidth="narrow" startarrowlength="short" endarrowwidth="narrow" endarrowlength="short" miterlimit="1" joinstyle="miter"/>
                    <v:path arrowok="t" o:extrusionok="f"/>
                  </v:shape>
                </v:group>
                <w10:anchorlock/>
              </v:group>
            </w:pict>
          </mc:Fallback>
        </mc:AlternateContent>
      </w:r>
    </w:p>
    <w:p w:rsidR="00A26653" w:rsidRDefault="000F50C5">
      <w:pPr>
        <w:widowControl/>
        <w:numPr>
          <w:ilvl w:val="0"/>
          <w:numId w:val="21"/>
        </w:numPr>
        <w:spacing w:after="12" w:line="248" w:lineRule="auto"/>
        <w:ind w:right="2143" w:hanging="125"/>
        <w:jc w:val="both"/>
      </w:pPr>
      <w:r>
        <w:t>Details of Engagement:</w:t>
      </w:r>
    </w:p>
    <w:p w:rsidR="00A26653" w:rsidRDefault="000F50C5">
      <w:pPr>
        <w:spacing w:after="350" w:line="259" w:lineRule="auto"/>
        <w:ind w:left="77"/>
      </w:pPr>
      <w:r>
        <w:rPr>
          <w:noProof/>
        </w:rPr>
        <mc:AlternateContent>
          <mc:Choice Requires="wpg">
            <w:drawing>
              <wp:inline distT="0" distB="0" distL="0" distR="0">
                <wp:extent cx="5961889" cy="12195"/>
                <wp:effectExtent l="0" t="0" r="0" b="0"/>
                <wp:docPr id="86182" name="Group 86182"/>
                <wp:cNvGraphicFramePr/>
                <a:graphic xmlns:a="http://schemas.openxmlformats.org/drawingml/2006/main">
                  <a:graphicData uri="http://schemas.microsoft.com/office/word/2010/wordprocessingGroup">
                    <wpg:wgp>
                      <wpg:cNvGrpSpPr/>
                      <wpg:grpSpPr>
                        <a:xfrm>
                          <a:off x="0" y="0"/>
                          <a:ext cx="5961889" cy="12195"/>
                          <a:chOff x="2365050" y="3773900"/>
                          <a:chExt cx="5961900" cy="12200"/>
                        </a:xfrm>
                      </wpg:grpSpPr>
                      <wpg:grpSp>
                        <wpg:cNvPr id="86187" name="Group 86183"/>
                        <wpg:cNvGrpSpPr/>
                        <wpg:grpSpPr>
                          <a:xfrm>
                            <a:off x="2365056" y="3773903"/>
                            <a:ext cx="5961889" cy="12195"/>
                            <a:chOff x="0" y="0"/>
                            <a:chExt cx="5961889" cy="12195"/>
                          </a:xfrm>
                        </wpg:grpSpPr>
                        <wps:wsp>
                          <wps:cNvPr id="86188" name="Rectangle 86184"/>
                          <wps:cNvSpPr/>
                          <wps:spPr>
                            <a:xfrm>
                              <a:off x="0" y="0"/>
                              <a:ext cx="5961875" cy="1217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86189" name="Freeform 86185"/>
                          <wps:cNvSpPr/>
                          <wps:spPr>
                            <a:xfrm>
                              <a:off x="0" y="0"/>
                              <a:ext cx="5961889" cy="12195"/>
                            </a:xfrm>
                            <a:custGeom>
                              <a:avLst/>
                              <a:gdLst/>
                              <a:ahLst/>
                              <a:cxnLst/>
                              <a:rect l="l" t="t" r="r" b="b"/>
                              <a:pathLst>
                                <a:path w="5961889" h="12195" extrusionOk="0">
                                  <a:moveTo>
                                    <a:pt x="0" y="6098"/>
                                  </a:moveTo>
                                  <a:lnTo>
                                    <a:pt x="5961889" y="6098"/>
                                  </a:lnTo>
                                </a:path>
                              </a:pathLst>
                            </a:custGeom>
                            <a:noFill/>
                            <a:ln w="1217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86182" o:spid="_x0000_s1094" style="width:469.45pt;height:.95pt;mso-position-horizontal-relative:char;mso-position-vertical-relative:line" coordorigin="23650,37739" coordsize="59619,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">
                <v:group id="Group 86183" o:spid="_x0000_s1095" style="position:absolute;left:23650;top:37739;width:59619;height:121" coordsize="5961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">
                  <v:rect id="Rectangle 86184" o:spid="_x0000_s1096" style="position:absolute;width:59618;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" filled="f" stroked="f">
                    <v:textbox inset="2.53958mm,2.53958mm,2.53958mm,2.53958mm">
                      <w:txbxContent>
                        <w:p w:rsidR="00911449" w:rsidRDefault="00911449">
                          <w:pPr>
                            <w:textDirection w:val="btLr"/>
                          </w:pPr>
                        </w:p>
                      </w:txbxContent>
                    </v:textbox>
                  </v:rect>
                  <v:shape id="Freeform 86185" o:spid="_x0000_s1097" style="position:absolute;width:59618;height:121;visibility:visible;mso-wrap-style:square;v-text-anchor:middle" coordsize="5961889,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" path="m,6098r5961889,e" filled="f" strokeweight=".33819mm">
                    <v:stroke startarrowwidth="narrow" startarrowlength="short" endarrowwidth="narrow" endarrowlength="short" miterlimit="1" joinstyle="miter"/>
                    <v:path arrowok="t" o:extrusionok="f"/>
                  </v:shape>
                </v:group>
                <w10:anchorlock/>
              </v:group>
            </w:pict>
          </mc:Fallback>
        </mc:AlternateContent>
      </w:r>
    </w:p>
    <w:p w:rsidR="00A26653" w:rsidRDefault="000F50C5">
      <w:pPr>
        <w:spacing w:after="256"/>
        <w:ind w:left="86" w:right="1416"/>
      </w:pPr>
      <w:r>
        <w:t>10. Recording Teacher</w:t>
      </w:r>
    </w:p>
    <w:p w:rsidR="00A26653" w:rsidRDefault="000F50C5">
      <w:pPr>
        <w:widowControl/>
        <w:numPr>
          <w:ilvl w:val="0"/>
          <w:numId w:val="22"/>
        </w:numPr>
        <w:spacing w:after="12" w:line="248" w:lineRule="auto"/>
        <w:ind w:right="3631" w:hanging="125"/>
        <w:jc w:val="both"/>
      </w:pPr>
      <w:r>
        <w:t>Name:</w:t>
      </w:r>
    </w:p>
    <w:p w:rsidR="00A26653" w:rsidRDefault="000F50C5">
      <w:pPr>
        <w:spacing w:after="331" w:line="259" w:lineRule="auto"/>
        <w:ind w:left="830"/>
      </w:pPr>
      <w:r>
        <w:rPr>
          <w:noProof/>
        </w:rPr>
        <mc:AlternateContent>
          <mc:Choice Requires="wpg">
            <w:drawing>
              <wp:inline distT="0" distB="0" distL="0" distR="0">
                <wp:extent cx="2990088" cy="12196"/>
                <wp:effectExtent l="0" t="0" r="0" b="0"/>
                <wp:docPr id="86186" name="Group 86186"/>
                <wp:cNvGraphicFramePr/>
                <a:graphic xmlns:a="http://schemas.openxmlformats.org/drawingml/2006/main">
                  <a:graphicData uri="http://schemas.microsoft.com/office/word/2010/wordprocessingGroup">
                    <wpg:wgp>
                      <wpg:cNvGrpSpPr/>
                      <wpg:grpSpPr>
                        <a:xfrm>
                          <a:off x="0" y="0"/>
                          <a:ext cx="2990088" cy="12196"/>
                          <a:chOff x="3850950" y="3773900"/>
                          <a:chExt cx="2990100" cy="12200"/>
                        </a:xfrm>
                      </wpg:grpSpPr>
                      <wpg:grpSp>
                        <wpg:cNvPr id="86191" name="Group 86187"/>
                        <wpg:cNvGrpSpPr/>
                        <wpg:grpSpPr>
                          <a:xfrm>
                            <a:off x="3850956" y="3773902"/>
                            <a:ext cx="2990088" cy="12196"/>
                            <a:chOff x="0" y="0"/>
                            <a:chExt cx="2990088" cy="12196"/>
                          </a:xfrm>
                        </wpg:grpSpPr>
                        <wps:wsp>
                          <wps:cNvPr id="86192" name="Rectangle 86188"/>
                          <wps:cNvSpPr/>
                          <wps:spPr>
                            <a:xfrm>
                              <a:off x="0" y="0"/>
                              <a:ext cx="2990075" cy="1217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86193" name="Freeform 86189"/>
                          <wps:cNvSpPr/>
                          <wps:spPr>
                            <a:xfrm>
                              <a:off x="0" y="0"/>
                              <a:ext cx="2990088" cy="12196"/>
                            </a:xfrm>
                            <a:custGeom>
                              <a:avLst/>
                              <a:gdLst/>
                              <a:ahLst/>
                              <a:cxnLst/>
                              <a:rect l="l" t="t" r="r" b="b"/>
                              <a:pathLst>
                                <a:path w="2990088" h="12196" extrusionOk="0">
                                  <a:moveTo>
                                    <a:pt x="0" y="6098"/>
                                  </a:moveTo>
                                  <a:lnTo>
                                    <a:pt x="2990088" y="6098"/>
                                  </a:lnTo>
                                </a:path>
                              </a:pathLst>
                            </a:custGeom>
                            <a:noFill/>
                            <a:ln w="1217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86186" o:spid="_x0000_s1098" style="width:235.45pt;height:.95pt;mso-position-horizontal-relative:char;mso-position-vertical-relative:line" coordorigin="38509,37739" coordsize="2990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">
                <v:group id="Group 86187" o:spid="_x0000_s1099" style="position:absolute;left:38509;top:37739;width:29901;height:121" coordsize="2990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">
                  <v:rect id="Rectangle 86188" o:spid="_x0000_s1100" style="position:absolute;width:29900;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" filled="f" stroked="f">
                    <v:textbox inset="2.53958mm,2.53958mm,2.53958mm,2.53958mm">
                      <w:txbxContent>
                        <w:p w:rsidR="00911449" w:rsidRDefault="00911449">
                          <w:pPr>
                            <w:textDirection w:val="btLr"/>
                          </w:pPr>
                        </w:p>
                      </w:txbxContent>
                    </v:textbox>
                  </v:rect>
                  <v:shape id="Freeform 86189" o:spid="_x0000_s1101" style="position:absolute;width:29900;height:121;visibility:visible;mso-wrap-style:square;v-text-anchor:middle" coordsize="2990088,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" path="m,6098r2990088,e" filled="f" strokeweight=".33819mm">
                    <v:stroke startarrowwidth="narrow" startarrowlength="short" endarrowwidth="narrow" endarrowlength="short" miterlimit="1" joinstyle="miter"/>
                    <v:path arrowok="t" o:extrusionok="f"/>
                  </v:shape>
                </v:group>
                <w10:anchorlock/>
              </v:group>
            </w:pict>
          </mc:Fallback>
        </mc:AlternateContent>
      </w:r>
    </w:p>
    <w:p w:rsidR="00A26653" w:rsidRDefault="000F50C5">
      <w:pPr>
        <w:widowControl/>
        <w:numPr>
          <w:ilvl w:val="0"/>
          <w:numId w:val="22"/>
        </w:numPr>
        <w:spacing w:after="12" w:line="248" w:lineRule="auto"/>
        <w:ind w:right="3631" w:hanging="125"/>
        <w:jc w:val="both"/>
      </w:pPr>
      <w:r>
        <w:t>Date Recorded.</w:t>
      </w:r>
    </w:p>
    <w:p w:rsidR="00A26653" w:rsidRDefault="000F50C5">
      <w:pPr>
        <w:spacing w:line="259" w:lineRule="auto"/>
        <w:ind w:left="1618"/>
        <w:sectPr w:rsidR="00A26653">
          <w:pgSz w:w="11910" w:h="16840"/>
          <w:pgMar w:top="469" w:right="1267" w:bottom="1740" w:left="1075" w:header="720" w:footer="720" w:gutter="0"/>
          <w:cols w:space="720"/>
        </w:sectPr>
      </w:pPr>
      <w:r>
        <w:rPr>
          <w:noProof/>
        </w:rPr>
        <mc:AlternateContent>
          <mc:Choice Requires="wpg">
            <w:drawing>
              <wp:inline distT="0" distB="0" distL="0" distR="0">
                <wp:extent cx="2987040" cy="12196"/>
                <wp:effectExtent l="0" t="0" r="0" b="0"/>
                <wp:docPr id="86190" name="Group 86190"/>
                <wp:cNvGraphicFramePr/>
                <a:graphic xmlns:a="http://schemas.openxmlformats.org/drawingml/2006/main">
                  <a:graphicData uri="http://schemas.microsoft.com/office/word/2010/wordprocessingGroup">
                    <wpg:wgp>
                      <wpg:cNvGrpSpPr/>
                      <wpg:grpSpPr>
                        <a:xfrm>
                          <a:off x="0" y="0"/>
                          <a:ext cx="2987040" cy="12196"/>
                          <a:chOff x="3852475" y="3773900"/>
                          <a:chExt cx="2987050" cy="12200"/>
                        </a:xfrm>
                      </wpg:grpSpPr>
                      <wpg:grpSp>
                        <wpg:cNvPr id="86195" name="Group 86172"/>
                        <wpg:cNvGrpSpPr/>
                        <wpg:grpSpPr>
                          <a:xfrm>
                            <a:off x="3852480" y="3773902"/>
                            <a:ext cx="2987040" cy="12196"/>
                            <a:chOff x="0" y="0"/>
                            <a:chExt cx="2987040" cy="12196"/>
                          </a:xfrm>
                        </wpg:grpSpPr>
                        <wps:wsp>
                          <wps:cNvPr id="86196" name="Rectangle 86177"/>
                          <wps:cNvSpPr/>
                          <wps:spPr>
                            <a:xfrm>
                              <a:off x="0" y="0"/>
                              <a:ext cx="2987025" cy="12175"/>
                            </a:xfrm>
                            <a:prstGeom prst="rect">
                              <a:avLst/>
                            </a:prstGeom>
                            <a:noFill/>
                            <a:ln>
                              <a:noFill/>
                            </a:ln>
                          </wps:spPr>
                          <wps:txbx>
                            <w:txbxContent>
                              <w:p w:rsidR="00911449" w:rsidRDefault="00911449">
                                <w:pPr>
                                  <w:textDirection w:val="btLr"/>
                                </w:pPr>
                              </w:p>
                            </w:txbxContent>
                          </wps:txbx>
                          <wps:bodyPr spcFirstLastPara="1" wrap="square" lIns="91425" tIns="91425" rIns="91425" bIns="91425" anchor="ctr" anchorCtr="0">
                            <a:noAutofit/>
                          </wps:bodyPr>
                        </wps:wsp>
                        <wps:wsp>
                          <wps:cNvPr id="86197" name="Freeform 86181"/>
                          <wps:cNvSpPr/>
                          <wps:spPr>
                            <a:xfrm>
                              <a:off x="0" y="0"/>
                              <a:ext cx="2987040" cy="12196"/>
                            </a:xfrm>
                            <a:custGeom>
                              <a:avLst/>
                              <a:gdLst/>
                              <a:ahLst/>
                              <a:cxnLst/>
                              <a:rect l="l" t="t" r="r" b="b"/>
                              <a:pathLst>
                                <a:path w="2987040" h="12196" extrusionOk="0">
                                  <a:moveTo>
                                    <a:pt x="0" y="6098"/>
                                  </a:moveTo>
                                  <a:lnTo>
                                    <a:pt x="2987040" y="6098"/>
                                  </a:lnTo>
                                </a:path>
                              </a:pathLst>
                            </a:custGeom>
                            <a:noFill/>
                            <a:ln w="12175" cap="flat" cmpd="sng">
                              <a:solidFill>
                                <a:srgbClr val="000000"/>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Group 86190" o:spid="_x0000_s1102" style="width:235.2pt;height:.95pt;mso-position-horizontal-relative:char;mso-position-vertical-relative:line" coordorigin="38524,37739" coordsize="2987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">
                <v:group id="Group 86172" o:spid="_x0000_s1103" style="position:absolute;left:38524;top:37739;width:29871;height:121" coordsize="2987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">
                  <v:rect id="_x0000_s1104" style="position:absolute;width:29870;height: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" filled="f" stroked="f">
                    <v:textbox inset="2.53958mm,2.53958mm,2.53958mm,2.53958mm">
                      <w:txbxContent>
                        <w:p w:rsidR="00911449" w:rsidRDefault="00911449">
                          <w:pPr>
                            <w:textDirection w:val="btLr"/>
                          </w:pPr>
                        </w:p>
                      </w:txbxContent>
                    </v:textbox>
                  </v:rect>
                  <v:shape id="Freeform 86181" o:spid="_x0000_s1105" style="position:absolute;width:29870;height:121;visibility:visible;mso-wrap-style:square;v-text-anchor:middle" coordsize="2987040,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" path="m,6098r2987040,e" filled="f" strokeweight=".33819mm">
                    <v:stroke startarrowwidth="narrow" startarrowlength="short" endarrowwidth="narrow" endarrowlength="short" miterlimit="1" joinstyle="miter"/>
                    <v:path arrowok="t" o:extrusionok="f"/>
                  </v:shape>
                </v:group>
                <w10:anchorlock/>
              </v:group>
            </w:pict>
          </mc:Fallback>
        </mc:AlternateContent>
      </w:r>
    </w:p>
    <w:p w:rsidR="00A26653" w:rsidRDefault="00A26653">
      <w:pPr>
        <w:widowControl/>
        <w:rPr>
          <w:rFonts w:ascii="Lato" w:eastAsia="Lato" w:hAnsi="Lato" w:cs="Lato"/>
          <w:color w:val="000000"/>
        </w:rPr>
      </w:pPr>
    </w:p>
    <w:p w:rsidR="00A26653" w:rsidRDefault="00A26653">
      <w:pPr>
        <w:widowControl/>
        <w:rPr>
          <w:rFonts w:ascii="Lato" w:eastAsia="Lato" w:hAnsi="Lato" w:cs="Lato"/>
          <w:color w:val="000000"/>
          <w:sz w:val="24"/>
          <w:szCs w:val="24"/>
        </w:rPr>
      </w:pPr>
    </w:p>
    <w:p w:rsidR="00A26653" w:rsidRDefault="000F50C5">
      <w:pPr>
        <w:widowControl/>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 xml:space="preserve"> Appendix C </w:t>
      </w:r>
    </w:p>
    <w:p w:rsidR="00A26653" w:rsidRDefault="00A26653">
      <w:pPr>
        <w:widowControl/>
        <w:rPr>
          <w:rFonts w:ascii="Comic Sans MS" w:eastAsia="Comic Sans MS" w:hAnsi="Comic Sans MS" w:cs="Comic Sans MS"/>
          <w:b/>
          <w:color w:val="000000"/>
          <w:sz w:val="24"/>
          <w:szCs w:val="24"/>
        </w:rPr>
      </w:pPr>
    </w:p>
    <w:p w:rsidR="00A26653" w:rsidRDefault="000F50C5">
      <w:pPr>
        <w:widowControl/>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 xml:space="preserve">Guide to Addressing Bullying Behaviour </w:t>
      </w:r>
    </w:p>
    <w:p w:rsidR="00A26653" w:rsidRDefault="000F50C5">
      <w:pPr>
        <w:widowControl/>
        <w:numPr>
          <w:ilvl w:val="0"/>
          <w:numId w:val="26"/>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The whole school community has a responsibility to prevent and address bullying behaviour.</w:t>
      </w:r>
    </w:p>
    <w:p w:rsidR="00A26653" w:rsidRDefault="000F50C5">
      <w:pPr>
        <w:widowControl/>
        <w:numPr>
          <w:ilvl w:val="0"/>
          <w:numId w:val="26"/>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Schools should work in partnership with their patron, board of management, staff, students and their parents to develop and implement their Bí Cineálta policy. </w:t>
      </w:r>
    </w:p>
    <w:p w:rsidR="00A26653" w:rsidRDefault="000F50C5">
      <w:pPr>
        <w:widowControl/>
        <w:numPr>
          <w:ilvl w:val="0"/>
          <w:numId w:val="26"/>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This appendix is intended as a guide to addressing bullying behaviour. </w:t>
      </w:r>
    </w:p>
    <w:p w:rsidR="00A26653" w:rsidRDefault="000F50C5">
      <w:pPr>
        <w:widowControl/>
        <w:numPr>
          <w:ilvl w:val="0"/>
          <w:numId w:val="26"/>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It is based on the information contained in Chapter 6 of the Bí Cineálta Procedures to Prevent and Address Bullying Behaviour for Primary and Post-Primary Schools. </w:t>
      </w:r>
    </w:p>
    <w:p w:rsidR="00A26653" w:rsidRDefault="00A26653">
      <w:pPr>
        <w:widowControl/>
        <w:ind w:left="360"/>
        <w:rPr>
          <w:rFonts w:ascii="Comic Sans MS" w:eastAsia="Comic Sans MS" w:hAnsi="Comic Sans MS" w:cs="Comic Sans MS"/>
          <w:color w:val="000000"/>
          <w:sz w:val="24"/>
          <w:szCs w:val="24"/>
        </w:rPr>
      </w:pPr>
    </w:p>
    <w:p w:rsidR="00A26653" w:rsidRDefault="000F50C5">
      <w:pPr>
        <w:widowControl/>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 xml:space="preserve">Approach </w:t>
      </w:r>
    </w:p>
    <w:p w:rsidR="00A26653" w:rsidRDefault="00A26653">
      <w:pPr>
        <w:widowControl/>
        <w:rPr>
          <w:rFonts w:ascii="Comic Sans MS" w:eastAsia="Comic Sans MS" w:hAnsi="Comic Sans MS" w:cs="Comic Sans MS"/>
          <w:color w:val="000000"/>
          <w:sz w:val="24"/>
          <w:szCs w:val="24"/>
        </w:rPr>
      </w:pPr>
    </w:p>
    <w:p w:rsidR="00A26653" w:rsidRDefault="000F50C5">
      <w:pPr>
        <w:widowControl/>
        <w:numPr>
          <w:ilvl w:val="0"/>
          <w:numId w:val="27"/>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The primary aim in addressing reports of bullying behaviour should be to stop the bullying behaviour and to restore, as far as practicable, the relationships of the students involved, rather than to apportion blame. </w:t>
      </w:r>
    </w:p>
    <w:p w:rsidR="00A26653" w:rsidRDefault="000F50C5">
      <w:pPr>
        <w:widowControl/>
        <w:numPr>
          <w:ilvl w:val="0"/>
          <w:numId w:val="27"/>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When addressing bullying behaviour teachers should: </w:t>
      </w:r>
    </w:p>
    <w:p w:rsidR="00A26653" w:rsidRDefault="00A26653">
      <w:pPr>
        <w:widowControl/>
        <w:ind w:left="360"/>
        <w:rPr>
          <w:rFonts w:ascii="Comic Sans MS" w:eastAsia="Comic Sans MS" w:hAnsi="Comic Sans MS" w:cs="Comic Sans MS"/>
          <w:color w:val="000000"/>
          <w:sz w:val="24"/>
          <w:szCs w:val="24"/>
        </w:rPr>
      </w:pPr>
    </w:p>
    <w:p w:rsidR="00A26653" w:rsidRDefault="000F50C5">
      <w:pPr>
        <w:widowControl/>
        <w:numPr>
          <w:ilvl w:val="0"/>
          <w:numId w:val="5"/>
        </w:numP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ensure that the student experiencing bullying behaviour feels listened to and reassured </w:t>
      </w:r>
    </w:p>
    <w:p w:rsidR="00A26653" w:rsidRDefault="000F50C5">
      <w:pPr>
        <w:widowControl/>
        <w:numPr>
          <w:ilvl w:val="0"/>
          <w:numId w:val="5"/>
        </w:numP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seek to ensure the privacy of those involved </w:t>
      </w:r>
    </w:p>
    <w:p w:rsidR="00A26653" w:rsidRDefault="000F50C5">
      <w:pPr>
        <w:widowControl/>
        <w:numPr>
          <w:ilvl w:val="0"/>
          <w:numId w:val="5"/>
        </w:numP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conduct all conversations with sensitivity </w:t>
      </w:r>
    </w:p>
    <w:p w:rsidR="00A26653" w:rsidRDefault="000F50C5">
      <w:pPr>
        <w:widowControl/>
        <w:numPr>
          <w:ilvl w:val="0"/>
          <w:numId w:val="5"/>
        </w:numP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consider the age and ability of the students involved </w:t>
      </w:r>
    </w:p>
    <w:p w:rsidR="00A26653" w:rsidRDefault="000F50C5">
      <w:pPr>
        <w:widowControl/>
        <w:numPr>
          <w:ilvl w:val="0"/>
          <w:numId w:val="5"/>
        </w:numP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listen to the views of the student who is experiencing the bullying behaviour as to how best to address the situation </w:t>
      </w:r>
    </w:p>
    <w:p w:rsidR="00A26653" w:rsidRDefault="000F50C5">
      <w:pPr>
        <w:widowControl/>
        <w:numPr>
          <w:ilvl w:val="0"/>
          <w:numId w:val="5"/>
        </w:numP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take action in a timely manner </w:t>
      </w:r>
    </w:p>
    <w:p w:rsidR="00A26653" w:rsidRDefault="000F50C5">
      <w:pPr>
        <w:widowControl/>
        <w:numPr>
          <w:ilvl w:val="0"/>
          <w:numId w:val="5"/>
        </w:numPr>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inform parents of those involved </w:t>
      </w:r>
    </w:p>
    <w:p w:rsidR="00A26653" w:rsidRDefault="00A26653">
      <w:pPr>
        <w:widowControl/>
        <w:rPr>
          <w:rFonts w:ascii="Comic Sans MS" w:eastAsia="Comic Sans MS" w:hAnsi="Comic Sans MS" w:cs="Comic Sans MS"/>
          <w:color w:val="000000"/>
          <w:sz w:val="24"/>
          <w:szCs w:val="24"/>
        </w:rPr>
      </w:pPr>
    </w:p>
    <w:p w:rsidR="00A26653" w:rsidRDefault="000F50C5">
      <w:pPr>
        <w:widowControl/>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 xml:space="preserve">Identifying if bullying behaviour has occurred </w:t>
      </w:r>
    </w:p>
    <w:p w:rsidR="00A26653" w:rsidRDefault="00A26653">
      <w:pPr>
        <w:widowControl/>
        <w:rPr>
          <w:rFonts w:ascii="Comic Sans MS" w:eastAsia="Comic Sans MS" w:hAnsi="Comic Sans MS" w:cs="Comic Sans MS"/>
          <w:color w:val="000000"/>
          <w:sz w:val="24"/>
          <w:szCs w:val="24"/>
        </w:rPr>
      </w:pPr>
    </w:p>
    <w:p w:rsidR="00A26653" w:rsidRDefault="000F50C5">
      <w:pPr>
        <w:widowControl/>
        <w:numPr>
          <w:ilvl w:val="0"/>
          <w:numId w:val="28"/>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Bullying is defined in Cineáltas: Action Plan on Bullying and Bí Cineálta: Procedures to Prevent and Address Bullying Behaviour for Primary and Post-Primary Schools as targeted behaviour, online or offline that causes harm. </w:t>
      </w:r>
    </w:p>
    <w:p w:rsidR="00A26653" w:rsidRDefault="000F50C5">
      <w:pPr>
        <w:widowControl/>
        <w:numPr>
          <w:ilvl w:val="0"/>
          <w:numId w:val="28"/>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The harm caused can be physical, social and/or emotional in nature. Bullying behaviour is repeated over time and involves an imbalance of power in relationships between two people or groups of people in society. </w:t>
      </w:r>
    </w:p>
    <w:p w:rsidR="00A26653" w:rsidRDefault="000F50C5">
      <w:pPr>
        <w:widowControl/>
        <w:numPr>
          <w:ilvl w:val="0"/>
          <w:numId w:val="28"/>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The detailed definition is provided in Chapter 2 of the Bí Cineálta procedures. </w:t>
      </w:r>
    </w:p>
    <w:p w:rsidR="00A26653" w:rsidRDefault="000F50C5">
      <w:pPr>
        <w:widowControl/>
        <w:numPr>
          <w:ilvl w:val="0"/>
          <w:numId w:val="28"/>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To determine whether the behaviour reported is bullying behaviour you should consider the following questions: </w:t>
      </w:r>
    </w:p>
    <w:p w:rsidR="00A26653" w:rsidRDefault="00A26653">
      <w:pPr>
        <w:widowControl/>
        <w:rPr>
          <w:rFonts w:ascii="Comic Sans MS" w:eastAsia="Comic Sans MS" w:hAnsi="Comic Sans MS" w:cs="Comic Sans MS"/>
          <w:color w:val="000000"/>
          <w:sz w:val="24"/>
          <w:szCs w:val="24"/>
        </w:rPr>
      </w:pPr>
    </w:p>
    <w:p w:rsidR="00A26653" w:rsidRDefault="000F50C5">
      <w:pPr>
        <w:widowControl/>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lastRenderedPageBreak/>
        <w:t xml:space="preserve">1.Is the behaviour targeted at a specific student or group of students? </w:t>
      </w:r>
    </w:p>
    <w:p w:rsidR="00A26653" w:rsidRDefault="000F50C5">
      <w:pPr>
        <w:widowControl/>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 xml:space="preserve">2.Is the behaviour intended to cause physical, social or emotional harm? </w:t>
      </w:r>
    </w:p>
    <w:p w:rsidR="00A26653" w:rsidRDefault="000F50C5">
      <w:pPr>
        <w:widowControl/>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 xml:space="preserve">3.Is the behaviour repeated? </w:t>
      </w:r>
    </w:p>
    <w:p w:rsidR="00A26653" w:rsidRDefault="00A26653">
      <w:pPr>
        <w:widowControl/>
        <w:rPr>
          <w:rFonts w:ascii="Comic Sans MS" w:eastAsia="Comic Sans MS" w:hAnsi="Comic Sans MS" w:cs="Comic Sans MS"/>
          <w:b/>
          <w:color w:val="000000"/>
          <w:sz w:val="24"/>
          <w:szCs w:val="24"/>
        </w:rPr>
      </w:pPr>
    </w:p>
    <w:p w:rsidR="00A26653" w:rsidRDefault="000F50C5">
      <w:pPr>
        <w:widowControl/>
        <w:numPr>
          <w:ilvl w:val="0"/>
          <w:numId w:val="30"/>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If the answer to each of the questions above is </w:t>
      </w:r>
      <w:r>
        <w:rPr>
          <w:rFonts w:ascii="Comic Sans MS" w:eastAsia="Comic Sans MS" w:hAnsi="Comic Sans MS" w:cs="Comic Sans MS"/>
          <w:b/>
          <w:color w:val="000000"/>
          <w:sz w:val="24"/>
          <w:szCs w:val="24"/>
        </w:rPr>
        <w:t>Yes</w:t>
      </w:r>
      <w:r>
        <w:rPr>
          <w:rFonts w:ascii="Comic Sans MS" w:eastAsia="Comic Sans MS" w:hAnsi="Comic Sans MS" w:cs="Comic Sans MS"/>
          <w:color w:val="000000"/>
          <w:sz w:val="24"/>
          <w:szCs w:val="24"/>
        </w:rPr>
        <w:t xml:space="preserve">, then the behaviour is bullying behaviour and the behaviour should be addressed using the Bí Cineálta Procedures. </w:t>
      </w:r>
    </w:p>
    <w:p w:rsidR="00A26653" w:rsidRDefault="000F50C5">
      <w:pPr>
        <w:widowControl/>
        <w:numPr>
          <w:ilvl w:val="0"/>
          <w:numId w:val="30"/>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Note: </w:t>
      </w:r>
      <w:r>
        <w:rPr>
          <w:rFonts w:ascii="Comic Sans MS" w:eastAsia="Comic Sans MS" w:hAnsi="Comic Sans MS" w:cs="Comic Sans MS"/>
          <w:sz w:val="24"/>
          <w:szCs w:val="24"/>
        </w:rPr>
        <w:t>One off</w:t>
      </w:r>
      <w:r>
        <w:rPr>
          <w:rFonts w:ascii="Comic Sans MS" w:eastAsia="Comic Sans MS" w:hAnsi="Comic Sans MS" w:cs="Comic Sans MS"/>
          <w:color w:val="000000"/>
          <w:sz w:val="24"/>
          <w:szCs w:val="24"/>
        </w:rPr>
        <w:t xml:space="preserve"> incidents may be considered bullying in certain circumstances. A single hurtful message posted on social media can be considered bullying behaviour as it has a high likelihood of being shared multiple times and thus becomes a repeated behaviour. </w:t>
      </w:r>
    </w:p>
    <w:p w:rsidR="00A26653" w:rsidRDefault="000F50C5">
      <w:pPr>
        <w:widowControl/>
        <w:numPr>
          <w:ilvl w:val="0"/>
          <w:numId w:val="30"/>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If the answer to any of these questions is </w:t>
      </w:r>
      <w:r>
        <w:rPr>
          <w:rFonts w:ascii="Comic Sans MS" w:eastAsia="Comic Sans MS" w:hAnsi="Comic Sans MS" w:cs="Comic Sans MS"/>
          <w:b/>
          <w:color w:val="000000"/>
          <w:sz w:val="24"/>
          <w:szCs w:val="24"/>
        </w:rPr>
        <w:t>No</w:t>
      </w:r>
      <w:r>
        <w:rPr>
          <w:rFonts w:ascii="Comic Sans MS" w:eastAsia="Comic Sans MS" w:hAnsi="Comic Sans MS" w:cs="Comic Sans MS"/>
          <w:color w:val="000000"/>
          <w:sz w:val="24"/>
          <w:szCs w:val="24"/>
        </w:rPr>
        <w:t xml:space="preserve">, then the behaviour is not bullying behaviour. </w:t>
      </w:r>
    </w:p>
    <w:p w:rsidR="00A26653" w:rsidRDefault="000F50C5">
      <w:pPr>
        <w:widowControl/>
        <w:numPr>
          <w:ilvl w:val="0"/>
          <w:numId w:val="31"/>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Strategies to deal with inappropriate behaviour are provided for within the school’s Code of Behaviour. </w:t>
      </w:r>
    </w:p>
    <w:p w:rsidR="00A26653" w:rsidRDefault="000F50C5">
      <w:pPr>
        <w:widowControl/>
        <w:numPr>
          <w:ilvl w:val="0"/>
          <w:numId w:val="31"/>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When identifying if bullying behaviour has occurred teachers should consider what, where, when and why? </w:t>
      </w:r>
    </w:p>
    <w:p w:rsidR="00A26653" w:rsidRDefault="00A26653">
      <w:pPr>
        <w:widowControl/>
        <w:ind w:left="360"/>
        <w:rPr>
          <w:rFonts w:ascii="Comic Sans MS" w:eastAsia="Comic Sans MS" w:hAnsi="Comic Sans MS" w:cs="Comic Sans MS"/>
          <w:color w:val="000000"/>
          <w:sz w:val="24"/>
          <w:szCs w:val="24"/>
        </w:rPr>
      </w:pPr>
    </w:p>
    <w:p w:rsidR="00A26653" w:rsidRDefault="000F50C5">
      <w:pPr>
        <w:widowControl/>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&gt;if a group of students is involved, each student should be engaged with individually at first </w:t>
      </w:r>
    </w:p>
    <w:p w:rsidR="00A26653" w:rsidRDefault="000F50C5">
      <w:pPr>
        <w:widowControl/>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&gt;thereafter, all students involved should be met as a group </w:t>
      </w:r>
    </w:p>
    <w:p w:rsidR="00A26653" w:rsidRDefault="000F50C5">
      <w:pPr>
        <w:widowControl/>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&gt;at the group meeting, each student should be asked for their account of what happened to ensure that everyone in the group is clear about each other’s views </w:t>
      </w:r>
    </w:p>
    <w:p w:rsidR="00A26653" w:rsidRDefault="000F50C5">
      <w:pPr>
        <w:widowControl/>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&gt;each student should be supported as appropriate, following the group meeting </w:t>
      </w:r>
    </w:p>
    <w:p w:rsidR="00A26653" w:rsidRDefault="000F50C5">
      <w:pPr>
        <w:widowControl/>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&gt;it may be helpful to ask the students involved to write down their account of the incident(s) </w:t>
      </w:r>
    </w:p>
    <w:p w:rsidR="00A26653" w:rsidRDefault="00A26653">
      <w:pPr>
        <w:widowControl/>
        <w:rPr>
          <w:rFonts w:ascii="Comic Sans MS" w:eastAsia="Comic Sans MS" w:hAnsi="Comic Sans MS" w:cs="Comic Sans MS"/>
          <w:color w:val="000000"/>
          <w:sz w:val="24"/>
          <w:szCs w:val="24"/>
        </w:rPr>
      </w:pPr>
    </w:p>
    <w:p w:rsidR="00A26653" w:rsidRDefault="000F50C5">
      <w:pPr>
        <w:widowControl/>
        <w:rPr>
          <w:rFonts w:ascii="Comic Sans MS" w:eastAsia="Comic Sans MS" w:hAnsi="Comic Sans MS" w:cs="Comic Sans MS"/>
          <w:color w:val="000000"/>
          <w:sz w:val="24"/>
          <w:szCs w:val="24"/>
        </w:rPr>
      </w:pPr>
      <w:r>
        <w:rPr>
          <w:rFonts w:ascii="Comic Sans MS" w:eastAsia="Comic Sans MS" w:hAnsi="Comic Sans MS" w:cs="Comic Sans MS"/>
          <w:b/>
          <w:color w:val="000000"/>
          <w:sz w:val="24"/>
          <w:szCs w:val="24"/>
        </w:rPr>
        <w:t xml:space="preserve">Where bullying behaviour has occurred </w:t>
      </w:r>
    </w:p>
    <w:p w:rsidR="00A26653" w:rsidRDefault="000F50C5">
      <w:pPr>
        <w:widowControl/>
        <w:numPr>
          <w:ilvl w:val="0"/>
          <w:numId w:val="32"/>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parents are an integral part of the school community and play an important role, in partnership with schools, in addressing bullying behaviour.</w:t>
      </w:r>
    </w:p>
    <w:p w:rsidR="00A26653" w:rsidRDefault="000F50C5">
      <w:pPr>
        <w:widowControl/>
        <w:numPr>
          <w:ilvl w:val="0"/>
          <w:numId w:val="32"/>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where bullying behaviour has occurred, the parents of the students involved must be contacted at an early stage to inform them of the matter and to consult with them on the actions to be taken to address the behaviour </w:t>
      </w:r>
    </w:p>
    <w:p w:rsidR="00A26653" w:rsidRDefault="000F50C5">
      <w:pPr>
        <w:widowControl/>
        <w:numPr>
          <w:ilvl w:val="0"/>
          <w:numId w:val="32"/>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it is important to listen to the views of the student who is experiencing the bullying behaviour as to how best to address the situation </w:t>
      </w:r>
    </w:p>
    <w:p w:rsidR="00A26653" w:rsidRDefault="000F50C5">
      <w:pPr>
        <w:widowControl/>
        <w:numPr>
          <w:ilvl w:val="0"/>
          <w:numId w:val="32"/>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 record should be kept of the engagement with all involved </w:t>
      </w:r>
    </w:p>
    <w:p w:rsidR="00A26653" w:rsidRDefault="000F50C5">
      <w:pPr>
        <w:widowControl/>
        <w:numPr>
          <w:ilvl w:val="0"/>
          <w:numId w:val="32"/>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this record should document the form and type of bullying behaviour, if known (see Section 2.5 and 2.7 of the Bi Cineálta procedures), where and when it took place and the date of the initial engagement with the students involved and their parents </w:t>
      </w:r>
    </w:p>
    <w:p w:rsidR="00A26653" w:rsidRDefault="000F50C5">
      <w:pPr>
        <w:widowControl/>
        <w:numPr>
          <w:ilvl w:val="0"/>
          <w:numId w:val="32"/>
        </w:numPr>
        <w:pBdr>
          <w:top w:val="nil"/>
          <w:left w:val="nil"/>
          <w:bottom w:val="nil"/>
          <w:right w:val="nil"/>
          <w:between w:val="nil"/>
        </w:pBdr>
        <w:spacing w:before="129"/>
        <w:rPr>
          <w:rFonts w:ascii="Comic Sans MS" w:eastAsia="Comic Sans MS" w:hAnsi="Comic Sans MS" w:cs="Comic Sans MS"/>
          <w:sz w:val="24"/>
          <w:szCs w:val="24"/>
        </w:rPr>
      </w:pPr>
      <w:r>
        <w:rPr>
          <w:rFonts w:ascii="Comic Sans MS" w:eastAsia="Comic Sans MS" w:hAnsi="Comic Sans MS" w:cs="Comic Sans MS"/>
          <w:sz w:val="24"/>
          <w:szCs w:val="24"/>
        </w:rPr>
        <w:t xml:space="preserve">the record should include the views of the students and their parents regarding the actions to be taken to address the bullying behaviour </w:t>
      </w:r>
    </w:p>
    <w:p w:rsidR="00A26653" w:rsidRDefault="00A26653">
      <w:pPr>
        <w:widowControl/>
        <w:rPr>
          <w:rFonts w:ascii="Comic Sans MS" w:eastAsia="Comic Sans MS" w:hAnsi="Comic Sans MS" w:cs="Comic Sans MS"/>
          <w:color w:val="000000"/>
          <w:sz w:val="24"/>
          <w:szCs w:val="24"/>
        </w:rPr>
      </w:pPr>
    </w:p>
    <w:p w:rsidR="00A26653" w:rsidRDefault="00A26653">
      <w:pPr>
        <w:widowControl/>
        <w:rPr>
          <w:rFonts w:ascii="Comic Sans MS" w:eastAsia="Comic Sans MS" w:hAnsi="Comic Sans MS" w:cs="Comic Sans MS"/>
          <w:color w:val="000000"/>
          <w:sz w:val="24"/>
          <w:szCs w:val="24"/>
        </w:rPr>
      </w:pPr>
    </w:p>
    <w:p w:rsidR="00A26653" w:rsidRDefault="000F50C5">
      <w:pPr>
        <w:widowControl/>
        <w:rPr>
          <w:rFonts w:ascii="Comic Sans MS" w:eastAsia="Comic Sans MS" w:hAnsi="Comic Sans MS" w:cs="Comic Sans MS"/>
          <w:b/>
          <w:color w:val="000000"/>
          <w:sz w:val="24"/>
          <w:szCs w:val="24"/>
        </w:rPr>
      </w:pPr>
      <w:r>
        <w:rPr>
          <w:rFonts w:ascii="Comic Sans MS" w:eastAsia="Comic Sans MS" w:hAnsi="Comic Sans MS" w:cs="Comic Sans MS"/>
          <w:b/>
          <w:color w:val="000000"/>
          <w:sz w:val="24"/>
          <w:szCs w:val="24"/>
        </w:rPr>
        <w:t xml:space="preserve">Follow up where bullying behaviour has </w:t>
      </w:r>
      <w:r>
        <w:rPr>
          <w:rFonts w:ascii="Comic Sans MS" w:eastAsia="Comic Sans MS" w:hAnsi="Comic Sans MS" w:cs="Comic Sans MS"/>
          <w:b/>
          <w:sz w:val="24"/>
          <w:szCs w:val="24"/>
        </w:rPr>
        <w:t>occurred</w:t>
      </w:r>
      <w:r>
        <w:rPr>
          <w:rFonts w:ascii="Comic Sans MS" w:eastAsia="Comic Sans MS" w:hAnsi="Comic Sans MS" w:cs="Comic Sans MS"/>
          <w:b/>
          <w:color w:val="000000"/>
          <w:sz w:val="24"/>
          <w:szCs w:val="24"/>
        </w:rPr>
        <w:t xml:space="preserve"> </w:t>
      </w:r>
    </w:p>
    <w:p w:rsidR="00A26653" w:rsidRDefault="00A26653">
      <w:pPr>
        <w:widowControl/>
        <w:rPr>
          <w:rFonts w:ascii="Comic Sans MS" w:eastAsia="Comic Sans MS" w:hAnsi="Comic Sans MS" w:cs="Comic Sans MS"/>
          <w:color w:val="000000"/>
          <w:sz w:val="24"/>
          <w:szCs w:val="24"/>
        </w:rPr>
      </w:pPr>
    </w:p>
    <w:p w:rsidR="00A26653" w:rsidRDefault="000F50C5">
      <w:pPr>
        <w:widowControl/>
        <w:numPr>
          <w:ilvl w:val="0"/>
          <w:numId w:val="33"/>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the teacher must engage with the students involved and their parents again no more than 20 school days after the initial engagement </w:t>
      </w:r>
    </w:p>
    <w:p w:rsidR="00A26653" w:rsidRDefault="000F50C5">
      <w:pPr>
        <w:widowControl/>
        <w:numPr>
          <w:ilvl w:val="0"/>
          <w:numId w:val="34"/>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important factors to consider as part of this engagement are the nature of the bullying behaviour, the effectiveness of the strategies used to address the bullying behaviour and the relationship between the students involved </w:t>
      </w:r>
    </w:p>
    <w:p w:rsidR="00A26653" w:rsidRDefault="00A26653">
      <w:pPr>
        <w:widowControl/>
        <w:pBdr>
          <w:top w:val="nil"/>
          <w:left w:val="nil"/>
          <w:bottom w:val="nil"/>
          <w:right w:val="nil"/>
          <w:between w:val="nil"/>
        </w:pBdr>
        <w:spacing w:before="129"/>
        <w:ind w:left="720"/>
        <w:rPr>
          <w:rFonts w:ascii="Comic Sans MS" w:eastAsia="Comic Sans MS" w:hAnsi="Comic Sans MS" w:cs="Comic Sans MS"/>
          <w:sz w:val="24"/>
          <w:szCs w:val="24"/>
        </w:rPr>
      </w:pPr>
    </w:p>
    <w:p w:rsidR="00A26653" w:rsidRDefault="000F50C5">
      <w:pPr>
        <w:numPr>
          <w:ilvl w:val="0"/>
          <w:numId w:val="34"/>
        </w:numPr>
        <w:pBdr>
          <w:top w:val="nil"/>
          <w:left w:val="nil"/>
          <w:bottom w:val="nil"/>
          <w:right w:val="nil"/>
          <w:between w:val="nil"/>
        </w:pBdr>
        <w:tabs>
          <w:tab w:val="left" w:pos="6801"/>
          <w:tab w:val="left" w:pos="7014"/>
          <w:tab w:val="left" w:pos="7731"/>
          <w:tab w:val="left" w:pos="9967"/>
        </w:tabs>
        <w:ind w:right="135"/>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the teacher should document the review with students and their parents to determine if the bullying behaviour has ceased and the views of students and their parents in relation to this </w:t>
      </w:r>
    </w:p>
    <w:p w:rsidR="00A26653" w:rsidRDefault="00A26653">
      <w:pPr>
        <w:pBdr>
          <w:top w:val="nil"/>
          <w:left w:val="nil"/>
          <w:bottom w:val="nil"/>
          <w:right w:val="nil"/>
          <w:between w:val="nil"/>
        </w:pBdr>
        <w:tabs>
          <w:tab w:val="left" w:pos="6801"/>
          <w:tab w:val="left" w:pos="7014"/>
          <w:tab w:val="left" w:pos="7731"/>
          <w:tab w:val="left" w:pos="9967"/>
        </w:tabs>
        <w:ind w:left="720" w:right="135"/>
        <w:rPr>
          <w:rFonts w:ascii="Comic Sans MS" w:eastAsia="Comic Sans MS" w:hAnsi="Comic Sans MS" w:cs="Comic Sans MS"/>
          <w:sz w:val="24"/>
          <w:szCs w:val="24"/>
        </w:rPr>
      </w:pPr>
    </w:p>
    <w:p w:rsidR="00A26653" w:rsidRDefault="000F50C5">
      <w:pPr>
        <w:widowControl/>
        <w:numPr>
          <w:ilvl w:val="0"/>
          <w:numId w:val="35"/>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the date that it has been determined that the bullying behaviour has ceased should also be recorded </w:t>
      </w:r>
    </w:p>
    <w:p w:rsidR="00A26653" w:rsidRDefault="000F50C5">
      <w:pPr>
        <w:widowControl/>
        <w:numPr>
          <w:ilvl w:val="0"/>
          <w:numId w:val="35"/>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any engagement with external services/supports should also be noted </w:t>
      </w:r>
    </w:p>
    <w:p w:rsidR="00A26653" w:rsidRDefault="000F50C5">
      <w:pPr>
        <w:widowControl/>
        <w:numPr>
          <w:ilvl w:val="0"/>
          <w:numId w:val="35"/>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ongoing supervision and support may be needed for the students involved even where bullying behaviour has ceased </w:t>
      </w:r>
    </w:p>
    <w:p w:rsidR="00A26653" w:rsidRDefault="000F50C5">
      <w:pPr>
        <w:widowControl/>
        <w:numPr>
          <w:ilvl w:val="0"/>
          <w:numId w:val="35"/>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if the bullying behaviour has not ceased the teacher should review the strategies used in consultation with the students involved and their parents.</w:t>
      </w:r>
    </w:p>
    <w:p w:rsidR="00A26653" w:rsidRDefault="000F50C5">
      <w:pPr>
        <w:widowControl/>
        <w:numPr>
          <w:ilvl w:val="0"/>
          <w:numId w:val="35"/>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w:t>
      </w:r>
      <w:r>
        <w:rPr>
          <w:rFonts w:ascii="Comic Sans MS" w:eastAsia="Comic Sans MS" w:hAnsi="Comic Sans MS" w:cs="Comic Sans MS"/>
          <w:sz w:val="24"/>
          <w:szCs w:val="24"/>
        </w:rPr>
        <w:t>a</w:t>
      </w:r>
      <w:r>
        <w:rPr>
          <w:rFonts w:ascii="Comic Sans MS" w:eastAsia="Comic Sans MS" w:hAnsi="Comic Sans MS" w:cs="Comic Sans MS"/>
          <w:color w:val="000000"/>
          <w:sz w:val="24"/>
          <w:szCs w:val="24"/>
        </w:rPr>
        <w:t xml:space="preserve"> timeframe should be agreed for further engagement until the bullying behaviour has ceased. </w:t>
      </w:r>
    </w:p>
    <w:p w:rsidR="00A26653" w:rsidRDefault="000F50C5">
      <w:pPr>
        <w:widowControl/>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If it becomes clear that the student who is displaying the bullying behaviour is continuing to display the behaviour, then the school consideration should be given to using the strategies to deal with inappropriate behaviour as provided for within the school’s Code of Behaviour. </w:t>
      </w:r>
    </w:p>
    <w:p w:rsidR="00A26653" w:rsidRDefault="000F50C5">
      <w:pPr>
        <w:widowControl/>
        <w:numPr>
          <w:ilvl w:val="0"/>
          <w:numId w:val="36"/>
        </w:numPr>
        <w:pBdr>
          <w:top w:val="nil"/>
          <w:left w:val="nil"/>
          <w:bottom w:val="nil"/>
          <w:right w:val="nil"/>
          <w:between w:val="nil"/>
        </w:pBdr>
        <w:spacing w:before="129"/>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If disciplinary sanctions are considered, this is a matter between the relevant student, their parents and the school </w:t>
      </w:r>
    </w:p>
    <w:p w:rsidR="00A26653" w:rsidRDefault="00A26653">
      <w:pPr>
        <w:widowControl/>
        <w:ind w:left="720"/>
        <w:rPr>
          <w:rFonts w:ascii="Comic Sans MS" w:eastAsia="Comic Sans MS" w:hAnsi="Comic Sans MS" w:cs="Comic Sans MS"/>
          <w:color w:val="000000"/>
          <w:sz w:val="24"/>
          <w:szCs w:val="24"/>
        </w:rPr>
      </w:pPr>
    </w:p>
    <w:p w:rsidR="00A26653" w:rsidRDefault="000F50C5">
      <w:pPr>
        <w:widowControl/>
        <w:ind w:left="36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If a parent(s) is not satisfied with how the bullying behaviour has been addressed by the school, in accordance with the Bí Cineálta Procedures to Prevent and Address Bullying Behaviour for Primary and Post-Primary Schools. they should be referred to the school’s complaints procedures </w:t>
      </w:r>
    </w:p>
    <w:p w:rsidR="00A26653" w:rsidRDefault="000F50C5">
      <w:pPr>
        <w:pBdr>
          <w:top w:val="nil"/>
          <w:left w:val="nil"/>
          <w:bottom w:val="nil"/>
          <w:right w:val="nil"/>
          <w:between w:val="nil"/>
        </w:pBdr>
        <w:tabs>
          <w:tab w:val="left" w:pos="6801"/>
          <w:tab w:val="left" w:pos="7014"/>
          <w:tab w:val="left" w:pos="7731"/>
          <w:tab w:val="left" w:pos="9967"/>
        </w:tabs>
        <w:spacing w:before="227"/>
        <w:ind w:left="360" w:right="135"/>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If a parent is dissatisfied with how a complaint has been handled, they may make a complaint to the Ombudsman for Children if they believe that the school’s actions have had a negative effect on the student </w:t>
      </w:r>
    </w:p>
    <w:sectPr w:rsidR="00A26653">
      <w:pgSz w:w="11910" w:h="16840"/>
      <w:pgMar w:top="260" w:right="900" w:bottom="1300" w:left="900" w:header="0" w:footer="11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DE9" w:rsidRDefault="00AE5DE9">
      <w:r>
        <w:separator/>
      </w:r>
    </w:p>
  </w:endnote>
  <w:endnote w:type="continuationSeparator" w:id="0">
    <w:p w:rsidR="00AE5DE9" w:rsidRDefault="00AE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Light">
    <w:altName w:val="Times New Roman"/>
    <w:charset w:val="00"/>
    <w:family w:val="auto"/>
    <w:pitch w:val="default"/>
  </w:font>
  <w:font w:name="La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auto"/>
    <w:pitch w:val="default"/>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449" w:rsidRDefault="00911449">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simplePos x="0" y="0"/>
              <wp:positionH relativeFrom="column">
                <wp:posOffset>5257800</wp:posOffset>
              </wp:positionH>
              <wp:positionV relativeFrom="paragraph">
                <wp:posOffset>9855200</wp:posOffset>
              </wp:positionV>
              <wp:extent cx="1270" cy="12700"/>
              <wp:effectExtent l="0" t="0" r="0" b="0"/>
              <wp:wrapNone/>
              <wp:docPr id="86157" name="Freeform 86157"/>
              <wp:cNvGraphicFramePr/>
              <a:graphic xmlns:a="http://schemas.openxmlformats.org/drawingml/2006/main">
                <a:graphicData uri="http://schemas.microsoft.com/office/word/2010/wordprocessingShape">
                  <wps:wsp>
                    <wps:cNvSpPr/>
                    <wps:spPr>
                      <a:xfrm>
                        <a:off x="5165978" y="3779365"/>
                        <a:ext cx="360045" cy="1270"/>
                      </a:xfrm>
                      <a:custGeom>
                        <a:avLst/>
                        <a:gdLst/>
                        <a:ahLst/>
                        <a:cxnLst/>
                        <a:rect l="l" t="t" r="r" b="b"/>
                        <a:pathLst>
                          <a:path w="360045" h="120000" extrusionOk="0">
                            <a:moveTo>
                              <a:pt x="0" y="0"/>
                            </a:moveTo>
                            <a:lnTo>
                              <a:pt x="360006" y="0"/>
                            </a:lnTo>
                          </a:path>
                        </a:pathLst>
                      </a:custGeom>
                      <a:noFill/>
                      <a:ln w="9525" cap="flat" cmpd="sng">
                        <a:solidFill>
                          <a:srgbClr val="005951"/>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5257800</wp:posOffset>
              </wp:positionH>
              <wp:positionV relativeFrom="paragraph">
                <wp:posOffset>9855200</wp:posOffset>
              </wp:positionV>
              <wp:extent cx="1270" cy="12700"/>
              <wp:effectExtent b="0" l="0" r="0" t="0"/>
              <wp:wrapNone/>
              <wp:docPr id="861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270" cy="12700"/>
                      </a:xfrm>
                      <a:prstGeom prst="rect"/>
                      <a:ln/>
                    </pic:spPr>
                  </pic:pic>
                </a:graphicData>
              </a:graphic>
            </wp:anchor>
          </w:drawing>
        </mc:Fallback>
      </mc:AlternateContent>
    </w:r>
    <w:r>
      <w:rPr>
        <w:noProof/>
      </w:rPr>
      <mc:AlternateContent>
        <mc:Choice Requires="wps">
          <w:drawing>
            <wp:anchor distT="0" distB="0" distL="0" distR="0" simplePos="0" relativeHeight="251661312" behindDoc="1" locked="0" layoutInCell="1" hidden="0" allowOverlap="1">
              <wp:simplePos x="0" y="0"/>
              <wp:positionH relativeFrom="column">
                <wp:posOffset>5499100</wp:posOffset>
              </wp:positionH>
              <wp:positionV relativeFrom="paragraph">
                <wp:posOffset>9867900</wp:posOffset>
              </wp:positionV>
              <wp:extent cx="165100" cy="172085"/>
              <wp:effectExtent l="0" t="0" r="0" b="0"/>
              <wp:wrapNone/>
              <wp:docPr id="86177" name="Rectangle 86177"/>
              <wp:cNvGraphicFramePr/>
              <a:graphic xmlns:a="http://schemas.openxmlformats.org/drawingml/2006/main">
                <a:graphicData uri="http://schemas.microsoft.com/office/word/2010/wordprocessingShape">
                  <wps:wsp>
                    <wps:cNvSpPr/>
                    <wps:spPr>
                      <a:xfrm>
                        <a:off x="5268213" y="3698720"/>
                        <a:ext cx="155575" cy="162560"/>
                      </a:xfrm>
                      <a:prstGeom prst="rect">
                        <a:avLst/>
                      </a:prstGeom>
                      <a:noFill/>
                      <a:ln>
                        <a:noFill/>
                      </a:ln>
                    </wps:spPr>
                    <wps:txbx>
                      <w:txbxContent>
                        <w:p w:rsidR="00911449" w:rsidRDefault="00911449">
                          <w:pPr>
                            <w:spacing w:before="20"/>
                            <w:ind w:left="60" w:firstLine="60"/>
                            <w:textDirection w:val="btLr"/>
                          </w:pPr>
                          <w:r>
                            <w:rPr>
                              <w:rFonts w:ascii="Lato" w:eastAsia="Lato" w:hAnsi="Lato" w:cs="Lato"/>
                              <w:color w:val="005951"/>
                              <w:sz w:val="18"/>
                            </w:rPr>
                            <w:t xml:space="preserve"> PAGE 20</w:t>
                          </w:r>
                        </w:p>
                      </w:txbxContent>
                    </wps:txbx>
                    <wps:bodyPr spcFirstLastPara="1" wrap="square" lIns="0" tIns="0" rIns="0" bIns="0" anchor="t" anchorCtr="0">
                      <a:noAutofit/>
                    </wps:bodyPr>
                  </wps:wsp>
                </a:graphicData>
              </a:graphic>
            </wp:anchor>
          </w:drawing>
        </mc:Choice>
        <mc:Fallback>
          <w:pict>
            <v:rect id="Rectangle 86177" o:spid="_x0000_s1106" style="position:absolute;margin-left:433pt;margin-top:777pt;width:13pt;height:13.5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" filled="f" stroked="f">
              <v:textbox inset="0,0,0,0">
                <w:txbxContent>
                  <w:p w:rsidR="00911449" w:rsidRDefault="00911449">
                    <w:pPr>
                      <w:spacing w:before="20"/>
                      <w:ind w:left="60" w:firstLine="60"/>
                      <w:textDirection w:val="btLr"/>
                    </w:pPr>
                    <w:r>
                      <w:rPr>
                        <w:rFonts w:ascii="Lato" w:eastAsia="Lato" w:hAnsi="Lato" w:cs="Lato"/>
                        <w:color w:val="005951"/>
                        <w:sz w:val="18"/>
                      </w:rPr>
                      <w:t xml:space="preserve"> PAGE 20</w:t>
                    </w: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DE9" w:rsidRDefault="00AE5DE9">
      <w:r>
        <w:separator/>
      </w:r>
    </w:p>
  </w:footnote>
  <w:footnote w:type="continuationSeparator" w:id="0">
    <w:p w:rsidR="00AE5DE9" w:rsidRDefault="00AE5D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4CF1"/>
    <w:multiLevelType w:val="multilevel"/>
    <w:tmpl w:val="E0F24060"/>
    <w:lvl w:ilvl="0">
      <w:start w:val="1"/>
      <w:numFmt w:val="bullet"/>
      <w:lvlText w:val="⮚"/>
      <w:lvlJc w:val="left"/>
      <w:pPr>
        <w:ind w:left="917" w:hanging="360"/>
      </w:pPr>
      <w:rPr>
        <w:rFonts w:ascii="Noto Sans Symbols" w:eastAsia="Noto Sans Symbols" w:hAnsi="Noto Sans Symbols" w:cs="Noto Sans Symbols"/>
      </w:rPr>
    </w:lvl>
    <w:lvl w:ilvl="1">
      <w:start w:val="1"/>
      <w:numFmt w:val="bullet"/>
      <w:lvlText w:val="o"/>
      <w:lvlJc w:val="left"/>
      <w:pPr>
        <w:ind w:left="1637" w:hanging="360"/>
      </w:pPr>
      <w:rPr>
        <w:rFonts w:ascii="Courier New" w:eastAsia="Courier New" w:hAnsi="Courier New" w:cs="Courier New"/>
      </w:rPr>
    </w:lvl>
    <w:lvl w:ilvl="2">
      <w:start w:val="1"/>
      <w:numFmt w:val="bullet"/>
      <w:lvlText w:val="▪"/>
      <w:lvlJc w:val="left"/>
      <w:pPr>
        <w:ind w:left="2357" w:hanging="360"/>
      </w:pPr>
      <w:rPr>
        <w:rFonts w:ascii="Noto Sans Symbols" w:eastAsia="Noto Sans Symbols" w:hAnsi="Noto Sans Symbols" w:cs="Noto Sans Symbols"/>
      </w:rPr>
    </w:lvl>
    <w:lvl w:ilvl="3">
      <w:start w:val="1"/>
      <w:numFmt w:val="bullet"/>
      <w:lvlText w:val="●"/>
      <w:lvlJc w:val="left"/>
      <w:pPr>
        <w:ind w:left="3077" w:hanging="360"/>
      </w:pPr>
      <w:rPr>
        <w:rFonts w:ascii="Noto Sans Symbols" w:eastAsia="Noto Sans Symbols" w:hAnsi="Noto Sans Symbols" w:cs="Noto Sans Symbols"/>
      </w:rPr>
    </w:lvl>
    <w:lvl w:ilvl="4">
      <w:start w:val="1"/>
      <w:numFmt w:val="bullet"/>
      <w:lvlText w:val="o"/>
      <w:lvlJc w:val="left"/>
      <w:pPr>
        <w:ind w:left="3797" w:hanging="360"/>
      </w:pPr>
      <w:rPr>
        <w:rFonts w:ascii="Courier New" w:eastAsia="Courier New" w:hAnsi="Courier New" w:cs="Courier New"/>
      </w:rPr>
    </w:lvl>
    <w:lvl w:ilvl="5">
      <w:start w:val="1"/>
      <w:numFmt w:val="bullet"/>
      <w:lvlText w:val="▪"/>
      <w:lvlJc w:val="left"/>
      <w:pPr>
        <w:ind w:left="4517" w:hanging="360"/>
      </w:pPr>
      <w:rPr>
        <w:rFonts w:ascii="Noto Sans Symbols" w:eastAsia="Noto Sans Symbols" w:hAnsi="Noto Sans Symbols" w:cs="Noto Sans Symbols"/>
      </w:rPr>
    </w:lvl>
    <w:lvl w:ilvl="6">
      <w:start w:val="1"/>
      <w:numFmt w:val="bullet"/>
      <w:lvlText w:val="●"/>
      <w:lvlJc w:val="left"/>
      <w:pPr>
        <w:ind w:left="5237" w:hanging="360"/>
      </w:pPr>
      <w:rPr>
        <w:rFonts w:ascii="Noto Sans Symbols" w:eastAsia="Noto Sans Symbols" w:hAnsi="Noto Sans Symbols" w:cs="Noto Sans Symbols"/>
      </w:rPr>
    </w:lvl>
    <w:lvl w:ilvl="7">
      <w:start w:val="1"/>
      <w:numFmt w:val="bullet"/>
      <w:lvlText w:val="o"/>
      <w:lvlJc w:val="left"/>
      <w:pPr>
        <w:ind w:left="5957" w:hanging="360"/>
      </w:pPr>
      <w:rPr>
        <w:rFonts w:ascii="Courier New" w:eastAsia="Courier New" w:hAnsi="Courier New" w:cs="Courier New"/>
      </w:rPr>
    </w:lvl>
    <w:lvl w:ilvl="8">
      <w:start w:val="1"/>
      <w:numFmt w:val="bullet"/>
      <w:lvlText w:val="▪"/>
      <w:lvlJc w:val="left"/>
      <w:pPr>
        <w:ind w:left="6677" w:hanging="360"/>
      </w:pPr>
      <w:rPr>
        <w:rFonts w:ascii="Noto Sans Symbols" w:eastAsia="Noto Sans Symbols" w:hAnsi="Noto Sans Symbols" w:cs="Noto Sans Symbols"/>
      </w:rPr>
    </w:lvl>
  </w:abstractNum>
  <w:abstractNum w:abstractNumId="1" w15:restartNumberingAfterBreak="0">
    <w:nsid w:val="0B464022"/>
    <w:multiLevelType w:val="multilevel"/>
    <w:tmpl w:val="435CB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EE76EC"/>
    <w:multiLevelType w:val="multilevel"/>
    <w:tmpl w:val="404C2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C37DF5"/>
    <w:multiLevelType w:val="multilevel"/>
    <w:tmpl w:val="09C04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006773"/>
    <w:multiLevelType w:val="multilevel"/>
    <w:tmpl w:val="D5E8A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52A2497"/>
    <w:multiLevelType w:val="multilevel"/>
    <w:tmpl w:val="CC0EBC3E"/>
    <w:lvl w:ilvl="0">
      <w:start w:val="1"/>
      <w:numFmt w:val="bullet"/>
      <w:lvlText w:val="●"/>
      <w:lvlJc w:val="left"/>
      <w:pPr>
        <w:ind w:left="1415" w:hanging="360"/>
      </w:pPr>
      <w:rPr>
        <w:rFonts w:ascii="Noto Sans Symbols" w:eastAsia="Noto Sans Symbols" w:hAnsi="Noto Sans Symbols" w:cs="Noto Sans Symbols"/>
      </w:rPr>
    </w:lvl>
    <w:lvl w:ilvl="1">
      <w:start w:val="1"/>
      <w:numFmt w:val="bullet"/>
      <w:lvlText w:val="o"/>
      <w:lvlJc w:val="left"/>
      <w:pPr>
        <w:ind w:left="2135" w:hanging="360"/>
      </w:pPr>
      <w:rPr>
        <w:rFonts w:ascii="Courier New" w:eastAsia="Courier New" w:hAnsi="Courier New" w:cs="Courier New"/>
      </w:rPr>
    </w:lvl>
    <w:lvl w:ilvl="2">
      <w:start w:val="1"/>
      <w:numFmt w:val="bullet"/>
      <w:lvlText w:val="▪"/>
      <w:lvlJc w:val="left"/>
      <w:pPr>
        <w:ind w:left="2855" w:hanging="360"/>
      </w:pPr>
      <w:rPr>
        <w:rFonts w:ascii="Noto Sans Symbols" w:eastAsia="Noto Sans Symbols" w:hAnsi="Noto Sans Symbols" w:cs="Noto Sans Symbols"/>
      </w:rPr>
    </w:lvl>
    <w:lvl w:ilvl="3">
      <w:start w:val="1"/>
      <w:numFmt w:val="bullet"/>
      <w:lvlText w:val="●"/>
      <w:lvlJc w:val="left"/>
      <w:pPr>
        <w:ind w:left="3575" w:hanging="360"/>
      </w:pPr>
      <w:rPr>
        <w:rFonts w:ascii="Noto Sans Symbols" w:eastAsia="Noto Sans Symbols" w:hAnsi="Noto Sans Symbols" w:cs="Noto Sans Symbols"/>
      </w:rPr>
    </w:lvl>
    <w:lvl w:ilvl="4">
      <w:start w:val="1"/>
      <w:numFmt w:val="bullet"/>
      <w:lvlText w:val="o"/>
      <w:lvlJc w:val="left"/>
      <w:pPr>
        <w:ind w:left="4295" w:hanging="360"/>
      </w:pPr>
      <w:rPr>
        <w:rFonts w:ascii="Courier New" w:eastAsia="Courier New" w:hAnsi="Courier New" w:cs="Courier New"/>
      </w:rPr>
    </w:lvl>
    <w:lvl w:ilvl="5">
      <w:start w:val="1"/>
      <w:numFmt w:val="bullet"/>
      <w:lvlText w:val="▪"/>
      <w:lvlJc w:val="left"/>
      <w:pPr>
        <w:ind w:left="5015" w:hanging="360"/>
      </w:pPr>
      <w:rPr>
        <w:rFonts w:ascii="Noto Sans Symbols" w:eastAsia="Noto Sans Symbols" w:hAnsi="Noto Sans Symbols" w:cs="Noto Sans Symbols"/>
      </w:rPr>
    </w:lvl>
    <w:lvl w:ilvl="6">
      <w:start w:val="1"/>
      <w:numFmt w:val="bullet"/>
      <w:lvlText w:val="●"/>
      <w:lvlJc w:val="left"/>
      <w:pPr>
        <w:ind w:left="5735" w:hanging="360"/>
      </w:pPr>
      <w:rPr>
        <w:rFonts w:ascii="Noto Sans Symbols" w:eastAsia="Noto Sans Symbols" w:hAnsi="Noto Sans Symbols" w:cs="Noto Sans Symbols"/>
      </w:rPr>
    </w:lvl>
    <w:lvl w:ilvl="7">
      <w:start w:val="1"/>
      <w:numFmt w:val="bullet"/>
      <w:lvlText w:val="o"/>
      <w:lvlJc w:val="left"/>
      <w:pPr>
        <w:ind w:left="6455" w:hanging="360"/>
      </w:pPr>
      <w:rPr>
        <w:rFonts w:ascii="Courier New" w:eastAsia="Courier New" w:hAnsi="Courier New" w:cs="Courier New"/>
      </w:rPr>
    </w:lvl>
    <w:lvl w:ilvl="8">
      <w:start w:val="1"/>
      <w:numFmt w:val="bullet"/>
      <w:lvlText w:val="▪"/>
      <w:lvlJc w:val="left"/>
      <w:pPr>
        <w:ind w:left="7175" w:hanging="360"/>
      </w:pPr>
      <w:rPr>
        <w:rFonts w:ascii="Noto Sans Symbols" w:eastAsia="Noto Sans Symbols" w:hAnsi="Noto Sans Symbols" w:cs="Noto Sans Symbols"/>
      </w:rPr>
    </w:lvl>
  </w:abstractNum>
  <w:abstractNum w:abstractNumId="6" w15:restartNumberingAfterBreak="0">
    <w:nsid w:val="1A2377D9"/>
    <w:multiLevelType w:val="multilevel"/>
    <w:tmpl w:val="0FEC2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C5300A"/>
    <w:multiLevelType w:val="multilevel"/>
    <w:tmpl w:val="4C50F026"/>
    <w:lvl w:ilvl="0">
      <w:start w:val="1"/>
      <w:numFmt w:val="bullet"/>
      <w:lvlText w:val="-"/>
      <w:lvlJc w:val="left"/>
      <w:pPr>
        <w:ind w:left="216" w:hanging="216"/>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8" w15:restartNumberingAfterBreak="0">
    <w:nsid w:val="1E444284"/>
    <w:multiLevelType w:val="multilevel"/>
    <w:tmpl w:val="1E4E21A4"/>
    <w:lvl w:ilvl="0">
      <w:start w:val="1"/>
      <w:numFmt w:val="bullet"/>
      <w:lvlText w:val="-"/>
      <w:lvlJc w:val="left"/>
      <w:pPr>
        <w:ind w:left="211" w:hanging="211"/>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9" w15:restartNumberingAfterBreak="0">
    <w:nsid w:val="1EE74B2D"/>
    <w:multiLevelType w:val="multilevel"/>
    <w:tmpl w:val="885CC1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2326DA"/>
    <w:multiLevelType w:val="multilevel"/>
    <w:tmpl w:val="88300E14"/>
    <w:lvl w:ilvl="0">
      <w:start w:val="4"/>
      <w:numFmt w:val="decimal"/>
      <w:lvlText w:val="%1."/>
      <w:lvlJc w:val="left"/>
      <w:pPr>
        <w:ind w:left="297" w:hanging="297"/>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5" w:hanging="108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5" w:hanging="1805"/>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5" w:hanging="252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5" w:hanging="324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5" w:hanging="396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5" w:hanging="468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5" w:hanging="540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5" w:hanging="6125"/>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210857C0"/>
    <w:multiLevelType w:val="multilevel"/>
    <w:tmpl w:val="405ECCC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3CC067F"/>
    <w:multiLevelType w:val="multilevel"/>
    <w:tmpl w:val="DDF497D0"/>
    <w:lvl w:ilvl="0">
      <w:start w:val="1"/>
      <w:numFmt w:val="bullet"/>
      <w:lvlText w:val="●"/>
      <w:lvlJc w:val="left"/>
      <w:pPr>
        <w:ind w:left="1415" w:hanging="360"/>
      </w:pPr>
      <w:rPr>
        <w:rFonts w:ascii="Noto Sans Symbols" w:eastAsia="Noto Sans Symbols" w:hAnsi="Noto Sans Symbols" w:cs="Noto Sans Symbols"/>
      </w:rPr>
    </w:lvl>
    <w:lvl w:ilvl="1">
      <w:start w:val="1"/>
      <w:numFmt w:val="bullet"/>
      <w:lvlText w:val="o"/>
      <w:lvlJc w:val="left"/>
      <w:pPr>
        <w:ind w:left="2135" w:hanging="360"/>
      </w:pPr>
      <w:rPr>
        <w:rFonts w:ascii="Courier New" w:eastAsia="Courier New" w:hAnsi="Courier New" w:cs="Courier New"/>
      </w:rPr>
    </w:lvl>
    <w:lvl w:ilvl="2">
      <w:start w:val="1"/>
      <w:numFmt w:val="bullet"/>
      <w:lvlText w:val="▪"/>
      <w:lvlJc w:val="left"/>
      <w:pPr>
        <w:ind w:left="2855" w:hanging="360"/>
      </w:pPr>
      <w:rPr>
        <w:rFonts w:ascii="Noto Sans Symbols" w:eastAsia="Noto Sans Symbols" w:hAnsi="Noto Sans Symbols" w:cs="Noto Sans Symbols"/>
      </w:rPr>
    </w:lvl>
    <w:lvl w:ilvl="3">
      <w:start w:val="1"/>
      <w:numFmt w:val="bullet"/>
      <w:lvlText w:val="●"/>
      <w:lvlJc w:val="left"/>
      <w:pPr>
        <w:ind w:left="3575" w:hanging="360"/>
      </w:pPr>
      <w:rPr>
        <w:rFonts w:ascii="Noto Sans Symbols" w:eastAsia="Noto Sans Symbols" w:hAnsi="Noto Sans Symbols" w:cs="Noto Sans Symbols"/>
      </w:rPr>
    </w:lvl>
    <w:lvl w:ilvl="4">
      <w:start w:val="1"/>
      <w:numFmt w:val="bullet"/>
      <w:lvlText w:val="o"/>
      <w:lvlJc w:val="left"/>
      <w:pPr>
        <w:ind w:left="4295" w:hanging="360"/>
      </w:pPr>
      <w:rPr>
        <w:rFonts w:ascii="Courier New" w:eastAsia="Courier New" w:hAnsi="Courier New" w:cs="Courier New"/>
      </w:rPr>
    </w:lvl>
    <w:lvl w:ilvl="5">
      <w:start w:val="1"/>
      <w:numFmt w:val="bullet"/>
      <w:lvlText w:val="▪"/>
      <w:lvlJc w:val="left"/>
      <w:pPr>
        <w:ind w:left="5015" w:hanging="360"/>
      </w:pPr>
      <w:rPr>
        <w:rFonts w:ascii="Noto Sans Symbols" w:eastAsia="Noto Sans Symbols" w:hAnsi="Noto Sans Symbols" w:cs="Noto Sans Symbols"/>
      </w:rPr>
    </w:lvl>
    <w:lvl w:ilvl="6">
      <w:start w:val="1"/>
      <w:numFmt w:val="bullet"/>
      <w:lvlText w:val="●"/>
      <w:lvlJc w:val="left"/>
      <w:pPr>
        <w:ind w:left="5735" w:hanging="360"/>
      </w:pPr>
      <w:rPr>
        <w:rFonts w:ascii="Noto Sans Symbols" w:eastAsia="Noto Sans Symbols" w:hAnsi="Noto Sans Symbols" w:cs="Noto Sans Symbols"/>
      </w:rPr>
    </w:lvl>
    <w:lvl w:ilvl="7">
      <w:start w:val="1"/>
      <w:numFmt w:val="bullet"/>
      <w:lvlText w:val="o"/>
      <w:lvlJc w:val="left"/>
      <w:pPr>
        <w:ind w:left="6455" w:hanging="360"/>
      </w:pPr>
      <w:rPr>
        <w:rFonts w:ascii="Courier New" w:eastAsia="Courier New" w:hAnsi="Courier New" w:cs="Courier New"/>
      </w:rPr>
    </w:lvl>
    <w:lvl w:ilvl="8">
      <w:start w:val="1"/>
      <w:numFmt w:val="bullet"/>
      <w:lvlText w:val="▪"/>
      <w:lvlJc w:val="left"/>
      <w:pPr>
        <w:ind w:left="7175" w:hanging="360"/>
      </w:pPr>
      <w:rPr>
        <w:rFonts w:ascii="Noto Sans Symbols" w:eastAsia="Noto Sans Symbols" w:hAnsi="Noto Sans Symbols" w:cs="Noto Sans Symbols"/>
      </w:rPr>
    </w:lvl>
  </w:abstractNum>
  <w:abstractNum w:abstractNumId="13" w15:restartNumberingAfterBreak="0">
    <w:nsid w:val="261660C9"/>
    <w:multiLevelType w:val="multilevel"/>
    <w:tmpl w:val="B71AE1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6B6627"/>
    <w:multiLevelType w:val="multilevel"/>
    <w:tmpl w:val="4C86FF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DBB0F2E"/>
    <w:multiLevelType w:val="multilevel"/>
    <w:tmpl w:val="F9C6B9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F2D09D9"/>
    <w:multiLevelType w:val="multilevel"/>
    <w:tmpl w:val="E4C4B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193107E"/>
    <w:multiLevelType w:val="multilevel"/>
    <w:tmpl w:val="B9C094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1955315"/>
    <w:multiLevelType w:val="multilevel"/>
    <w:tmpl w:val="0CBA95DC"/>
    <w:lvl w:ilvl="0">
      <w:start w:val="1"/>
      <w:numFmt w:val="bullet"/>
      <w:lvlText w:val="●"/>
      <w:lvlJc w:val="left"/>
      <w:pPr>
        <w:ind w:left="792" w:hanging="360"/>
      </w:pPr>
      <w:rPr>
        <w:rFonts w:ascii="Noto Sans Symbols" w:eastAsia="Noto Sans Symbols" w:hAnsi="Noto Sans Symbols" w:cs="Noto Sans Symbols"/>
      </w:rPr>
    </w:lvl>
    <w:lvl w:ilvl="1">
      <w:start w:val="1"/>
      <w:numFmt w:val="bullet"/>
      <w:lvlText w:val="o"/>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o"/>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o"/>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abstractNum w:abstractNumId="19" w15:restartNumberingAfterBreak="0">
    <w:nsid w:val="35E84EF6"/>
    <w:multiLevelType w:val="multilevel"/>
    <w:tmpl w:val="EA72A69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378524EB"/>
    <w:multiLevelType w:val="multilevel"/>
    <w:tmpl w:val="0B842BC6"/>
    <w:lvl w:ilvl="0">
      <w:start w:val="1"/>
      <w:numFmt w:val="bullet"/>
      <w:lvlText w:val="●"/>
      <w:lvlJc w:val="left"/>
      <w:pPr>
        <w:ind w:left="792" w:hanging="360"/>
      </w:pPr>
      <w:rPr>
        <w:rFonts w:ascii="Noto Sans Symbols" w:eastAsia="Noto Sans Symbols" w:hAnsi="Noto Sans Symbols" w:cs="Noto Sans Symbols"/>
      </w:rPr>
    </w:lvl>
    <w:lvl w:ilvl="1">
      <w:start w:val="1"/>
      <w:numFmt w:val="bullet"/>
      <w:lvlText w:val="o"/>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o"/>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o"/>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abstractNum w:abstractNumId="21" w15:restartNumberingAfterBreak="0">
    <w:nsid w:val="384E352F"/>
    <w:multiLevelType w:val="multilevel"/>
    <w:tmpl w:val="0C208AB2"/>
    <w:lvl w:ilvl="0">
      <w:start w:val="1"/>
      <w:numFmt w:val="bullet"/>
      <w:lvlText w:val="•"/>
      <w:lvlJc w:val="left"/>
      <w:pPr>
        <w:ind w:left="0" w:firstLine="0"/>
      </w:pPr>
    </w:lvl>
    <w:lvl w:ilvl="1">
      <w:start w:val="1"/>
      <w:numFmt w:val="bullet"/>
      <w:lvlText w:val="●"/>
      <w:lvlJc w:val="left"/>
      <w:pPr>
        <w:ind w:left="0" w:firstLine="0"/>
      </w:pPr>
      <w:rPr>
        <w:rFonts w:ascii="Noto Sans Symbols" w:eastAsia="Noto Sans Symbols" w:hAnsi="Noto Sans Symbols" w:cs="Noto Sans Symbol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86E2244"/>
    <w:multiLevelType w:val="multilevel"/>
    <w:tmpl w:val="6A1AC50E"/>
    <w:lvl w:ilvl="0">
      <w:start w:val="1"/>
      <w:numFmt w:val="bullet"/>
      <w:lvlText w:val="●"/>
      <w:lvlJc w:val="left"/>
      <w:pPr>
        <w:ind w:left="792" w:hanging="360"/>
      </w:pPr>
      <w:rPr>
        <w:rFonts w:ascii="Noto Sans Symbols" w:eastAsia="Noto Sans Symbols" w:hAnsi="Noto Sans Symbols" w:cs="Noto Sans Symbols"/>
      </w:rPr>
    </w:lvl>
    <w:lvl w:ilvl="1">
      <w:start w:val="1"/>
      <w:numFmt w:val="bullet"/>
      <w:lvlText w:val="o"/>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o"/>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o"/>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abstractNum w:abstractNumId="23" w15:restartNumberingAfterBreak="0">
    <w:nsid w:val="387473E8"/>
    <w:multiLevelType w:val="multilevel"/>
    <w:tmpl w:val="C55E186E"/>
    <w:lvl w:ilvl="0">
      <w:start w:val="1"/>
      <w:numFmt w:val="bullet"/>
      <w:lvlText w:val="●"/>
      <w:lvlJc w:val="left"/>
      <w:pPr>
        <w:ind w:left="1974" w:hanging="360"/>
      </w:pPr>
      <w:rPr>
        <w:rFonts w:ascii="Noto Sans Symbols" w:eastAsia="Noto Sans Symbols" w:hAnsi="Noto Sans Symbols" w:cs="Noto Sans Symbols"/>
      </w:rPr>
    </w:lvl>
    <w:lvl w:ilvl="1">
      <w:start w:val="1"/>
      <w:numFmt w:val="bullet"/>
      <w:lvlText w:val="o"/>
      <w:lvlJc w:val="left"/>
      <w:pPr>
        <w:ind w:left="2694" w:hanging="360"/>
      </w:pPr>
      <w:rPr>
        <w:rFonts w:ascii="Courier New" w:eastAsia="Courier New" w:hAnsi="Courier New" w:cs="Courier New"/>
      </w:rPr>
    </w:lvl>
    <w:lvl w:ilvl="2">
      <w:start w:val="1"/>
      <w:numFmt w:val="bullet"/>
      <w:lvlText w:val="▪"/>
      <w:lvlJc w:val="left"/>
      <w:pPr>
        <w:ind w:left="3414" w:hanging="360"/>
      </w:pPr>
      <w:rPr>
        <w:rFonts w:ascii="Noto Sans Symbols" w:eastAsia="Noto Sans Symbols" w:hAnsi="Noto Sans Symbols" w:cs="Noto Sans Symbols"/>
      </w:rPr>
    </w:lvl>
    <w:lvl w:ilvl="3">
      <w:start w:val="1"/>
      <w:numFmt w:val="bullet"/>
      <w:lvlText w:val="●"/>
      <w:lvlJc w:val="left"/>
      <w:pPr>
        <w:ind w:left="4134" w:hanging="360"/>
      </w:pPr>
      <w:rPr>
        <w:rFonts w:ascii="Noto Sans Symbols" w:eastAsia="Noto Sans Symbols" w:hAnsi="Noto Sans Symbols" w:cs="Noto Sans Symbols"/>
      </w:rPr>
    </w:lvl>
    <w:lvl w:ilvl="4">
      <w:start w:val="1"/>
      <w:numFmt w:val="bullet"/>
      <w:lvlText w:val="o"/>
      <w:lvlJc w:val="left"/>
      <w:pPr>
        <w:ind w:left="4854" w:hanging="360"/>
      </w:pPr>
      <w:rPr>
        <w:rFonts w:ascii="Courier New" w:eastAsia="Courier New" w:hAnsi="Courier New" w:cs="Courier New"/>
      </w:rPr>
    </w:lvl>
    <w:lvl w:ilvl="5">
      <w:start w:val="1"/>
      <w:numFmt w:val="bullet"/>
      <w:lvlText w:val="▪"/>
      <w:lvlJc w:val="left"/>
      <w:pPr>
        <w:ind w:left="5574" w:hanging="360"/>
      </w:pPr>
      <w:rPr>
        <w:rFonts w:ascii="Noto Sans Symbols" w:eastAsia="Noto Sans Symbols" w:hAnsi="Noto Sans Symbols" w:cs="Noto Sans Symbols"/>
      </w:rPr>
    </w:lvl>
    <w:lvl w:ilvl="6">
      <w:start w:val="1"/>
      <w:numFmt w:val="bullet"/>
      <w:lvlText w:val="●"/>
      <w:lvlJc w:val="left"/>
      <w:pPr>
        <w:ind w:left="6294" w:hanging="360"/>
      </w:pPr>
      <w:rPr>
        <w:rFonts w:ascii="Noto Sans Symbols" w:eastAsia="Noto Sans Symbols" w:hAnsi="Noto Sans Symbols" w:cs="Noto Sans Symbols"/>
      </w:rPr>
    </w:lvl>
    <w:lvl w:ilvl="7">
      <w:start w:val="1"/>
      <w:numFmt w:val="bullet"/>
      <w:lvlText w:val="o"/>
      <w:lvlJc w:val="left"/>
      <w:pPr>
        <w:ind w:left="7014" w:hanging="360"/>
      </w:pPr>
      <w:rPr>
        <w:rFonts w:ascii="Courier New" w:eastAsia="Courier New" w:hAnsi="Courier New" w:cs="Courier New"/>
      </w:rPr>
    </w:lvl>
    <w:lvl w:ilvl="8">
      <w:start w:val="1"/>
      <w:numFmt w:val="bullet"/>
      <w:lvlText w:val="▪"/>
      <w:lvlJc w:val="left"/>
      <w:pPr>
        <w:ind w:left="7734" w:hanging="360"/>
      </w:pPr>
      <w:rPr>
        <w:rFonts w:ascii="Noto Sans Symbols" w:eastAsia="Noto Sans Symbols" w:hAnsi="Noto Sans Symbols" w:cs="Noto Sans Symbols"/>
      </w:rPr>
    </w:lvl>
  </w:abstractNum>
  <w:abstractNum w:abstractNumId="24" w15:restartNumberingAfterBreak="0">
    <w:nsid w:val="3A953818"/>
    <w:multiLevelType w:val="multilevel"/>
    <w:tmpl w:val="63CCF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AF214B9"/>
    <w:multiLevelType w:val="multilevel"/>
    <w:tmpl w:val="54BC22C4"/>
    <w:lvl w:ilvl="0">
      <w:start w:val="6"/>
      <w:numFmt w:val="decimal"/>
      <w:lvlText w:val="%1."/>
      <w:lvlJc w:val="left"/>
      <w:pPr>
        <w:ind w:left="302" w:hanging="302"/>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7" w:hanging="1087"/>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7" w:hanging="1807"/>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7" w:hanging="2527"/>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7" w:hanging="3247"/>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7" w:hanging="3967"/>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7" w:hanging="4687"/>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7" w:hanging="5407"/>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7" w:hanging="6127"/>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6" w15:restartNumberingAfterBreak="0">
    <w:nsid w:val="40B118BD"/>
    <w:multiLevelType w:val="multilevel"/>
    <w:tmpl w:val="853A7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271330F"/>
    <w:multiLevelType w:val="multilevel"/>
    <w:tmpl w:val="E61683D8"/>
    <w:lvl w:ilvl="0">
      <w:start w:val="1"/>
      <w:numFmt w:val="bullet"/>
      <w:lvlText w:val="●"/>
      <w:lvlJc w:val="left"/>
      <w:pPr>
        <w:ind w:left="1415" w:hanging="360"/>
      </w:pPr>
      <w:rPr>
        <w:rFonts w:ascii="Noto Sans Symbols" w:eastAsia="Noto Sans Symbols" w:hAnsi="Noto Sans Symbols" w:cs="Noto Sans Symbols"/>
      </w:rPr>
    </w:lvl>
    <w:lvl w:ilvl="1">
      <w:start w:val="1"/>
      <w:numFmt w:val="bullet"/>
      <w:lvlText w:val="o"/>
      <w:lvlJc w:val="left"/>
      <w:pPr>
        <w:ind w:left="2135" w:hanging="360"/>
      </w:pPr>
      <w:rPr>
        <w:rFonts w:ascii="Courier New" w:eastAsia="Courier New" w:hAnsi="Courier New" w:cs="Courier New"/>
      </w:rPr>
    </w:lvl>
    <w:lvl w:ilvl="2">
      <w:start w:val="1"/>
      <w:numFmt w:val="bullet"/>
      <w:lvlText w:val="▪"/>
      <w:lvlJc w:val="left"/>
      <w:pPr>
        <w:ind w:left="2855" w:hanging="360"/>
      </w:pPr>
      <w:rPr>
        <w:rFonts w:ascii="Noto Sans Symbols" w:eastAsia="Noto Sans Symbols" w:hAnsi="Noto Sans Symbols" w:cs="Noto Sans Symbols"/>
      </w:rPr>
    </w:lvl>
    <w:lvl w:ilvl="3">
      <w:start w:val="1"/>
      <w:numFmt w:val="bullet"/>
      <w:lvlText w:val="●"/>
      <w:lvlJc w:val="left"/>
      <w:pPr>
        <w:ind w:left="3575" w:hanging="360"/>
      </w:pPr>
      <w:rPr>
        <w:rFonts w:ascii="Noto Sans Symbols" w:eastAsia="Noto Sans Symbols" w:hAnsi="Noto Sans Symbols" w:cs="Noto Sans Symbols"/>
      </w:rPr>
    </w:lvl>
    <w:lvl w:ilvl="4">
      <w:start w:val="1"/>
      <w:numFmt w:val="bullet"/>
      <w:lvlText w:val="o"/>
      <w:lvlJc w:val="left"/>
      <w:pPr>
        <w:ind w:left="4295" w:hanging="360"/>
      </w:pPr>
      <w:rPr>
        <w:rFonts w:ascii="Courier New" w:eastAsia="Courier New" w:hAnsi="Courier New" w:cs="Courier New"/>
      </w:rPr>
    </w:lvl>
    <w:lvl w:ilvl="5">
      <w:start w:val="1"/>
      <w:numFmt w:val="bullet"/>
      <w:lvlText w:val="▪"/>
      <w:lvlJc w:val="left"/>
      <w:pPr>
        <w:ind w:left="5015" w:hanging="360"/>
      </w:pPr>
      <w:rPr>
        <w:rFonts w:ascii="Noto Sans Symbols" w:eastAsia="Noto Sans Symbols" w:hAnsi="Noto Sans Symbols" w:cs="Noto Sans Symbols"/>
      </w:rPr>
    </w:lvl>
    <w:lvl w:ilvl="6">
      <w:start w:val="1"/>
      <w:numFmt w:val="bullet"/>
      <w:lvlText w:val="●"/>
      <w:lvlJc w:val="left"/>
      <w:pPr>
        <w:ind w:left="5735" w:hanging="360"/>
      </w:pPr>
      <w:rPr>
        <w:rFonts w:ascii="Noto Sans Symbols" w:eastAsia="Noto Sans Symbols" w:hAnsi="Noto Sans Symbols" w:cs="Noto Sans Symbols"/>
      </w:rPr>
    </w:lvl>
    <w:lvl w:ilvl="7">
      <w:start w:val="1"/>
      <w:numFmt w:val="bullet"/>
      <w:lvlText w:val="o"/>
      <w:lvlJc w:val="left"/>
      <w:pPr>
        <w:ind w:left="6455" w:hanging="360"/>
      </w:pPr>
      <w:rPr>
        <w:rFonts w:ascii="Courier New" w:eastAsia="Courier New" w:hAnsi="Courier New" w:cs="Courier New"/>
      </w:rPr>
    </w:lvl>
    <w:lvl w:ilvl="8">
      <w:start w:val="1"/>
      <w:numFmt w:val="bullet"/>
      <w:lvlText w:val="▪"/>
      <w:lvlJc w:val="left"/>
      <w:pPr>
        <w:ind w:left="7175" w:hanging="360"/>
      </w:pPr>
      <w:rPr>
        <w:rFonts w:ascii="Noto Sans Symbols" w:eastAsia="Noto Sans Symbols" w:hAnsi="Noto Sans Symbols" w:cs="Noto Sans Symbols"/>
      </w:rPr>
    </w:lvl>
  </w:abstractNum>
  <w:abstractNum w:abstractNumId="28" w15:restartNumberingAfterBreak="0">
    <w:nsid w:val="46B5476C"/>
    <w:multiLevelType w:val="multilevel"/>
    <w:tmpl w:val="58DA1090"/>
    <w:lvl w:ilvl="0">
      <w:start w:val="1"/>
      <w:numFmt w:val="bullet"/>
      <w:lvlText w:val="●"/>
      <w:lvlJc w:val="left"/>
      <w:pPr>
        <w:ind w:left="2135" w:hanging="360"/>
      </w:pPr>
      <w:rPr>
        <w:rFonts w:ascii="Noto Sans Symbols" w:eastAsia="Noto Sans Symbols" w:hAnsi="Noto Sans Symbols" w:cs="Noto Sans Symbols"/>
      </w:rPr>
    </w:lvl>
    <w:lvl w:ilvl="1">
      <w:start w:val="1"/>
      <w:numFmt w:val="bullet"/>
      <w:lvlText w:val="o"/>
      <w:lvlJc w:val="left"/>
      <w:pPr>
        <w:ind w:left="2855" w:hanging="360"/>
      </w:pPr>
      <w:rPr>
        <w:rFonts w:ascii="Courier New" w:eastAsia="Courier New" w:hAnsi="Courier New" w:cs="Courier New"/>
      </w:rPr>
    </w:lvl>
    <w:lvl w:ilvl="2">
      <w:start w:val="1"/>
      <w:numFmt w:val="bullet"/>
      <w:lvlText w:val="▪"/>
      <w:lvlJc w:val="left"/>
      <w:pPr>
        <w:ind w:left="3575" w:hanging="360"/>
      </w:pPr>
      <w:rPr>
        <w:rFonts w:ascii="Noto Sans Symbols" w:eastAsia="Noto Sans Symbols" w:hAnsi="Noto Sans Symbols" w:cs="Noto Sans Symbols"/>
      </w:rPr>
    </w:lvl>
    <w:lvl w:ilvl="3">
      <w:start w:val="1"/>
      <w:numFmt w:val="bullet"/>
      <w:lvlText w:val="●"/>
      <w:lvlJc w:val="left"/>
      <w:pPr>
        <w:ind w:left="4295" w:hanging="360"/>
      </w:pPr>
      <w:rPr>
        <w:rFonts w:ascii="Noto Sans Symbols" w:eastAsia="Noto Sans Symbols" w:hAnsi="Noto Sans Symbols" w:cs="Noto Sans Symbols"/>
      </w:rPr>
    </w:lvl>
    <w:lvl w:ilvl="4">
      <w:start w:val="1"/>
      <w:numFmt w:val="bullet"/>
      <w:lvlText w:val="o"/>
      <w:lvlJc w:val="left"/>
      <w:pPr>
        <w:ind w:left="5015" w:hanging="360"/>
      </w:pPr>
      <w:rPr>
        <w:rFonts w:ascii="Courier New" w:eastAsia="Courier New" w:hAnsi="Courier New" w:cs="Courier New"/>
      </w:rPr>
    </w:lvl>
    <w:lvl w:ilvl="5">
      <w:start w:val="1"/>
      <w:numFmt w:val="bullet"/>
      <w:lvlText w:val="▪"/>
      <w:lvlJc w:val="left"/>
      <w:pPr>
        <w:ind w:left="5735" w:hanging="360"/>
      </w:pPr>
      <w:rPr>
        <w:rFonts w:ascii="Noto Sans Symbols" w:eastAsia="Noto Sans Symbols" w:hAnsi="Noto Sans Symbols" w:cs="Noto Sans Symbols"/>
      </w:rPr>
    </w:lvl>
    <w:lvl w:ilvl="6">
      <w:start w:val="1"/>
      <w:numFmt w:val="bullet"/>
      <w:lvlText w:val="●"/>
      <w:lvlJc w:val="left"/>
      <w:pPr>
        <w:ind w:left="6455" w:hanging="360"/>
      </w:pPr>
      <w:rPr>
        <w:rFonts w:ascii="Noto Sans Symbols" w:eastAsia="Noto Sans Symbols" w:hAnsi="Noto Sans Symbols" w:cs="Noto Sans Symbols"/>
      </w:rPr>
    </w:lvl>
    <w:lvl w:ilvl="7">
      <w:start w:val="1"/>
      <w:numFmt w:val="bullet"/>
      <w:lvlText w:val="o"/>
      <w:lvlJc w:val="left"/>
      <w:pPr>
        <w:ind w:left="7175" w:hanging="360"/>
      </w:pPr>
      <w:rPr>
        <w:rFonts w:ascii="Courier New" w:eastAsia="Courier New" w:hAnsi="Courier New" w:cs="Courier New"/>
      </w:rPr>
    </w:lvl>
    <w:lvl w:ilvl="8">
      <w:start w:val="1"/>
      <w:numFmt w:val="bullet"/>
      <w:lvlText w:val="▪"/>
      <w:lvlJc w:val="left"/>
      <w:pPr>
        <w:ind w:left="7895" w:hanging="360"/>
      </w:pPr>
      <w:rPr>
        <w:rFonts w:ascii="Noto Sans Symbols" w:eastAsia="Noto Sans Symbols" w:hAnsi="Noto Sans Symbols" w:cs="Noto Sans Symbols"/>
      </w:rPr>
    </w:lvl>
  </w:abstractNum>
  <w:abstractNum w:abstractNumId="29" w15:restartNumberingAfterBreak="0">
    <w:nsid w:val="473A41B2"/>
    <w:multiLevelType w:val="multilevel"/>
    <w:tmpl w:val="241EF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D4E6C44"/>
    <w:multiLevelType w:val="multilevel"/>
    <w:tmpl w:val="513A935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FF6559E"/>
    <w:multiLevelType w:val="multilevel"/>
    <w:tmpl w:val="A080FCA2"/>
    <w:lvl w:ilvl="0">
      <w:numFmt w:val="bullet"/>
      <w:lvlText w:val="&gt;"/>
      <w:lvlJc w:val="left"/>
      <w:pPr>
        <w:ind w:left="1651" w:hanging="397"/>
      </w:pPr>
      <w:rPr>
        <w:rFonts w:ascii="Lato Light" w:eastAsia="Lato Light" w:hAnsi="Lato Light" w:cs="Lato Light"/>
        <w:b w:val="0"/>
        <w:i w:val="0"/>
        <w:color w:val="A89562"/>
        <w:sz w:val="22"/>
        <w:szCs w:val="22"/>
      </w:rPr>
    </w:lvl>
    <w:lvl w:ilvl="1">
      <w:numFmt w:val="bullet"/>
      <w:lvlText w:val="•"/>
      <w:lvlJc w:val="left"/>
      <w:pPr>
        <w:ind w:left="2504" w:hanging="397"/>
      </w:pPr>
    </w:lvl>
    <w:lvl w:ilvl="2">
      <w:numFmt w:val="bullet"/>
      <w:lvlText w:val="•"/>
      <w:lvlJc w:val="left"/>
      <w:pPr>
        <w:ind w:left="3349" w:hanging="397"/>
      </w:pPr>
    </w:lvl>
    <w:lvl w:ilvl="3">
      <w:numFmt w:val="bullet"/>
      <w:lvlText w:val="•"/>
      <w:lvlJc w:val="left"/>
      <w:pPr>
        <w:ind w:left="4193" w:hanging="397"/>
      </w:pPr>
    </w:lvl>
    <w:lvl w:ilvl="4">
      <w:numFmt w:val="bullet"/>
      <w:lvlText w:val="•"/>
      <w:lvlJc w:val="left"/>
      <w:pPr>
        <w:ind w:left="5038" w:hanging="397"/>
      </w:pPr>
    </w:lvl>
    <w:lvl w:ilvl="5">
      <w:numFmt w:val="bullet"/>
      <w:lvlText w:val="•"/>
      <w:lvlJc w:val="left"/>
      <w:pPr>
        <w:ind w:left="5882" w:hanging="397"/>
      </w:pPr>
    </w:lvl>
    <w:lvl w:ilvl="6">
      <w:numFmt w:val="bullet"/>
      <w:lvlText w:val="•"/>
      <w:lvlJc w:val="left"/>
      <w:pPr>
        <w:ind w:left="6727" w:hanging="397"/>
      </w:pPr>
    </w:lvl>
    <w:lvl w:ilvl="7">
      <w:numFmt w:val="bullet"/>
      <w:lvlText w:val="•"/>
      <w:lvlJc w:val="left"/>
      <w:pPr>
        <w:ind w:left="7571" w:hanging="397"/>
      </w:pPr>
    </w:lvl>
    <w:lvl w:ilvl="8">
      <w:numFmt w:val="bullet"/>
      <w:lvlText w:val="•"/>
      <w:lvlJc w:val="left"/>
      <w:pPr>
        <w:ind w:left="8416" w:hanging="397"/>
      </w:pPr>
    </w:lvl>
  </w:abstractNum>
  <w:abstractNum w:abstractNumId="32" w15:restartNumberingAfterBreak="0">
    <w:nsid w:val="51CA0003"/>
    <w:multiLevelType w:val="multilevel"/>
    <w:tmpl w:val="4BBCE336"/>
    <w:lvl w:ilvl="0">
      <w:start w:val="1"/>
      <w:numFmt w:val="bullet"/>
      <w:lvlText w:val="-"/>
      <w:lvlJc w:val="left"/>
      <w:pPr>
        <w:ind w:left="211" w:hanging="211"/>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3" w15:restartNumberingAfterBreak="0">
    <w:nsid w:val="52DC1A4F"/>
    <w:multiLevelType w:val="multilevel"/>
    <w:tmpl w:val="16307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5026A79"/>
    <w:multiLevelType w:val="multilevel"/>
    <w:tmpl w:val="E92CD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9C46D58"/>
    <w:multiLevelType w:val="multilevel"/>
    <w:tmpl w:val="52F4E8A6"/>
    <w:lvl w:ilvl="0">
      <w:start w:val="1"/>
      <w:numFmt w:val="bullet"/>
      <w:lvlText w:val="●"/>
      <w:lvlJc w:val="left"/>
      <w:pPr>
        <w:ind w:left="1775" w:hanging="360"/>
      </w:pPr>
      <w:rPr>
        <w:rFonts w:ascii="Noto Sans Symbols" w:eastAsia="Noto Sans Symbols" w:hAnsi="Noto Sans Symbols" w:cs="Noto Sans Symbols"/>
      </w:rPr>
    </w:lvl>
    <w:lvl w:ilvl="1">
      <w:start w:val="1"/>
      <w:numFmt w:val="bullet"/>
      <w:lvlText w:val="o"/>
      <w:lvlJc w:val="left"/>
      <w:pPr>
        <w:ind w:left="2495" w:hanging="360"/>
      </w:pPr>
      <w:rPr>
        <w:rFonts w:ascii="Courier New" w:eastAsia="Courier New" w:hAnsi="Courier New" w:cs="Courier New"/>
      </w:rPr>
    </w:lvl>
    <w:lvl w:ilvl="2">
      <w:start w:val="1"/>
      <w:numFmt w:val="bullet"/>
      <w:lvlText w:val="▪"/>
      <w:lvlJc w:val="left"/>
      <w:pPr>
        <w:ind w:left="3215" w:hanging="360"/>
      </w:pPr>
      <w:rPr>
        <w:rFonts w:ascii="Noto Sans Symbols" w:eastAsia="Noto Sans Symbols" w:hAnsi="Noto Sans Symbols" w:cs="Noto Sans Symbols"/>
      </w:rPr>
    </w:lvl>
    <w:lvl w:ilvl="3">
      <w:start w:val="1"/>
      <w:numFmt w:val="bullet"/>
      <w:lvlText w:val="●"/>
      <w:lvlJc w:val="left"/>
      <w:pPr>
        <w:ind w:left="3935" w:hanging="360"/>
      </w:pPr>
      <w:rPr>
        <w:rFonts w:ascii="Noto Sans Symbols" w:eastAsia="Noto Sans Symbols" w:hAnsi="Noto Sans Symbols" w:cs="Noto Sans Symbols"/>
      </w:rPr>
    </w:lvl>
    <w:lvl w:ilvl="4">
      <w:start w:val="1"/>
      <w:numFmt w:val="bullet"/>
      <w:lvlText w:val="o"/>
      <w:lvlJc w:val="left"/>
      <w:pPr>
        <w:ind w:left="4655" w:hanging="360"/>
      </w:pPr>
      <w:rPr>
        <w:rFonts w:ascii="Courier New" w:eastAsia="Courier New" w:hAnsi="Courier New" w:cs="Courier New"/>
      </w:rPr>
    </w:lvl>
    <w:lvl w:ilvl="5">
      <w:start w:val="1"/>
      <w:numFmt w:val="bullet"/>
      <w:lvlText w:val="▪"/>
      <w:lvlJc w:val="left"/>
      <w:pPr>
        <w:ind w:left="5375" w:hanging="360"/>
      </w:pPr>
      <w:rPr>
        <w:rFonts w:ascii="Noto Sans Symbols" w:eastAsia="Noto Sans Symbols" w:hAnsi="Noto Sans Symbols" w:cs="Noto Sans Symbols"/>
      </w:rPr>
    </w:lvl>
    <w:lvl w:ilvl="6">
      <w:start w:val="1"/>
      <w:numFmt w:val="bullet"/>
      <w:lvlText w:val="●"/>
      <w:lvlJc w:val="left"/>
      <w:pPr>
        <w:ind w:left="6095" w:hanging="360"/>
      </w:pPr>
      <w:rPr>
        <w:rFonts w:ascii="Noto Sans Symbols" w:eastAsia="Noto Sans Symbols" w:hAnsi="Noto Sans Symbols" w:cs="Noto Sans Symbols"/>
      </w:rPr>
    </w:lvl>
    <w:lvl w:ilvl="7">
      <w:start w:val="1"/>
      <w:numFmt w:val="bullet"/>
      <w:lvlText w:val="o"/>
      <w:lvlJc w:val="left"/>
      <w:pPr>
        <w:ind w:left="6815" w:hanging="360"/>
      </w:pPr>
      <w:rPr>
        <w:rFonts w:ascii="Courier New" w:eastAsia="Courier New" w:hAnsi="Courier New" w:cs="Courier New"/>
      </w:rPr>
    </w:lvl>
    <w:lvl w:ilvl="8">
      <w:start w:val="1"/>
      <w:numFmt w:val="bullet"/>
      <w:lvlText w:val="▪"/>
      <w:lvlJc w:val="left"/>
      <w:pPr>
        <w:ind w:left="7535" w:hanging="360"/>
      </w:pPr>
      <w:rPr>
        <w:rFonts w:ascii="Noto Sans Symbols" w:eastAsia="Noto Sans Symbols" w:hAnsi="Noto Sans Symbols" w:cs="Noto Sans Symbols"/>
      </w:rPr>
    </w:lvl>
  </w:abstractNum>
  <w:abstractNum w:abstractNumId="36" w15:restartNumberingAfterBreak="0">
    <w:nsid w:val="5FBC79EB"/>
    <w:multiLevelType w:val="multilevel"/>
    <w:tmpl w:val="FD288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04C21B2"/>
    <w:multiLevelType w:val="multilevel"/>
    <w:tmpl w:val="D09C9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22B610A"/>
    <w:multiLevelType w:val="multilevel"/>
    <w:tmpl w:val="254AF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2883924"/>
    <w:multiLevelType w:val="multilevel"/>
    <w:tmpl w:val="983E2916"/>
    <w:lvl w:ilvl="0">
      <w:start w:val="1"/>
      <w:numFmt w:val="bullet"/>
      <w:lvlText w:val="●"/>
      <w:lvlJc w:val="left"/>
      <w:pPr>
        <w:ind w:left="2135" w:hanging="360"/>
      </w:pPr>
      <w:rPr>
        <w:rFonts w:ascii="Noto Sans Symbols" w:eastAsia="Noto Sans Symbols" w:hAnsi="Noto Sans Symbols" w:cs="Noto Sans Symbols"/>
      </w:rPr>
    </w:lvl>
    <w:lvl w:ilvl="1">
      <w:start w:val="1"/>
      <w:numFmt w:val="bullet"/>
      <w:lvlText w:val="o"/>
      <w:lvlJc w:val="left"/>
      <w:pPr>
        <w:ind w:left="2855" w:hanging="360"/>
      </w:pPr>
      <w:rPr>
        <w:rFonts w:ascii="Courier New" w:eastAsia="Courier New" w:hAnsi="Courier New" w:cs="Courier New"/>
      </w:rPr>
    </w:lvl>
    <w:lvl w:ilvl="2">
      <w:start w:val="1"/>
      <w:numFmt w:val="bullet"/>
      <w:lvlText w:val="▪"/>
      <w:lvlJc w:val="left"/>
      <w:pPr>
        <w:ind w:left="3575" w:hanging="360"/>
      </w:pPr>
      <w:rPr>
        <w:rFonts w:ascii="Noto Sans Symbols" w:eastAsia="Noto Sans Symbols" w:hAnsi="Noto Sans Symbols" w:cs="Noto Sans Symbols"/>
      </w:rPr>
    </w:lvl>
    <w:lvl w:ilvl="3">
      <w:start w:val="1"/>
      <w:numFmt w:val="bullet"/>
      <w:lvlText w:val="●"/>
      <w:lvlJc w:val="left"/>
      <w:pPr>
        <w:ind w:left="4295" w:hanging="360"/>
      </w:pPr>
      <w:rPr>
        <w:rFonts w:ascii="Noto Sans Symbols" w:eastAsia="Noto Sans Symbols" w:hAnsi="Noto Sans Symbols" w:cs="Noto Sans Symbols"/>
      </w:rPr>
    </w:lvl>
    <w:lvl w:ilvl="4">
      <w:start w:val="1"/>
      <w:numFmt w:val="bullet"/>
      <w:lvlText w:val="o"/>
      <w:lvlJc w:val="left"/>
      <w:pPr>
        <w:ind w:left="5015" w:hanging="360"/>
      </w:pPr>
      <w:rPr>
        <w:rFonts w:ascii="Courier New" w:eastAsia="Courier New" w:hAnsi="Courier New" w:cs="Courier New"/>
      </w:rPr>
    </w:lvl>
    <w:lvl w:ilvl="5">
      <w:start w:val="1"/>
      <w:numFmt w:val="bullet"/>
      <w:lvlText w:val="▪"/>
      <w:lvlJc w:val="left"/>
      <w:pPr>
        <w:ind w:left="5735" w:hanging="360"/>
      </w:pPr>
      <w:rPr>
        <w:rFonts w:ascii="Noto Sans Symbols" w:eastAsia="Noto Sans Symbols" w:hAnsi="Noto Sans Symbols" w:cs="Noto Sans Symbols"/>
      </w:rPr>
    </w:lvl>
    <w:lvl w:ilvl="6">
      <w:start w:val="1"/>
      <w:numFmt w:val="bullet"/>
      <w:lvlText w:val="●"/>
      <w:lvlJc w:val="left"/>
      <w:pPr>
        <w:ind w:left="6455" w:hanging="360"/>
      </w:pPr>
      <w:rPr>
        <w:rFonts w:ascii="Noto Sans Symbols" w:eastAsia="Noto Sans Symbols" w:hAnsi="Noto Sans Symbols" w:cs="Noto Sans Symbols"/>
      </w:rPr>
    </w:lvl>
    <w:lvl w:ilvl="7">
      <w:start w:val="1"/>
      <w:numFmt w:val="bullet"/>
      <w:lvlText w:val="o"/>
      <w:lvlJc w:val="left"/>
      <w:pPr>
        <w:ind w:left="7175" w:hanging="360"/>
      </w:pPr>
      <w:rPr>
        <w:rFonts w:ascii="Courier New" w:eastAsia="Courier New" w:hAnsi="Courier New" w:cs="Courier New"/>
      </w:rPr>
    </w:lvl>
    <w:lvl w:ilvl="8">
      <w:start w:val="1"/>
      <w:numFmt w:val="bullet"/>
      <w:lvlText w:val="▪"/>
      <w:lvlJc w:val="left"/>
      <w:pPr>
        <w:ind w:left="7895" w:hanging="360"/>
      </w:pPr>
      <w:rPr>
        <w:rFonts w:ascii="Noto Sans Symbols" w:eastAsia="Noto Sans Symbols" w:hAnsi="Noto Sans Symbols" w:cs="Noto Sans Symbols"/>
      </w:rPr>
    </w:lvl>
  </w:abstractNum>
  <w:abstractNum w:abstractNumId="40" w15:restartNumberingAfterBreak="0">
    <w:nsid w:val="67FE3B69"/>
    <w:multiLevelType w:val="multilevel"/>
    <w:tmpl w:val="BFBE53F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6869518B"/>
    <w:multiLevelType w:val="multilevel"/>
    <w:tmpl w:val="F2D0C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93148CF"/>
    <w:multiLevelType w:val="multilevel"/>
    <w:tmpl w:val="E5987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33F16E1"/>
    <w:multiLevelType w:val="multilevel"/>
    <w:tmpl w:val="F5487D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41515A8"/>
    <w:multiLevelType w:val="multilevel"/>
    <w:tmpl w:val="1C64915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6D80F77"/>
    <w:multiLevelType w:val="multilevel"/>
    <w:tmpl w:val="0AA26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C93724A"/>
    <w:multiLevelType w:val="multilevel"/>
    <w:tmpl w:val="BF62C9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E1409C9"/>
    <w:multiLevelType w:val="multilevel"/>
    <w:tmpl w:val="183E4A9A"/>
    <w:lvl w:ilvl="0">
      <w:start w:val="1"/>
      <w:numFmt w:val="bullet"/>
      <w:lvlText w:val="⮚"/>
      <w:lvlJc w:val="left"/>
      <w:pPr>
        <w:ind w:left="917" w:hanging="360"/>
      </w:pPr>
      <w:rPr>
        <w:rFonts w:ascii="Noto Sans Symbols" w:eastAsia="Noto Sans Symbols" w:hAnsi="Noto Sans Symbols" w:cs="Noto Sans Symbols"/>
      </w:rPr>
    </w:lvl>
    <w:lvl w:ilvl="1">
      <w:start w:val="1"/>
      <w:numFmt w:val="bullet"/>
      <w:lvlText w:val="o"/>
      <w:lvlJc w:val="left"/>
      <w:pPr>
        <w:ind w:left="1637" w:hanging="360"/>
      </w:pPr>
      <w:rPr>
        <w:rFonts w:ascii="Courier New" w:eastAsia="Courier New" w:hAnsi="Courier New" w:cs="Courier New"/>
      </w:rPr>
    </w:lvl>
    <w:lvl w:ilvl="2">
      <w:start w:val="1"/>
      <w:numFmt w:val="bullet"/>
      <w:lvlText w:val="▪"/>
      <w:lvlJc w:val="left"/>
      <w:pPr>
        <w:ind w:left="2357" w:hanging="360"/>
      </w:pPr>
      <w:rPr>
        <w:rFonts w:ascii="Noto Sans Symbols" w:eastAsia="Noto Sans Symbols" w:hAnsi="Noto Sans Symbols" w:cs="Noto Sans Symbols"/>
      </w:rPr>
    </w:lvl>
    <w:lvl w:ilvl="3">
      <w:start w:val="1"/>
      <w:numFmt w:val="bullet"/>
      <w:lvlText w:val="●"/>
      <w:lvlJc w:val="left"/>
      <w:pPr>
        <w:ind w:left="3077" w:hanging="360"/>
      </w:pPr>
      <w:rPr>
        <w:rFonts w:ascii="Noto Sans Symbols" w:eastAsia="Noto Sans Symbols" w:hAnsi="Noto Sans Symbols" w:cs="Noto Sans Symbols"/>
      </w:rPr>
    </w:lvl>
    <w:lvl w:ilvl="4">
      <w:start w:val="1"/>
      <w:numFmt w:val="bullet"/>
      <w:lvlText w:val="o"/>
      <w:lvlJc w:val="left"/>
      <w:pPr>
        <w:ind w:left="3797" w:hanging="360"/>
      </w:pPr>
      <w:rPr>
        <w:rFonts w:ascii="Courier New" w:eastAsia="Courier New" w:hAnsi="Courier New" w:cs="Courier New"/>
      </w:rPr>
    </w:lvl>
    <w:lvl w:ilvl="5">
      <w:start w:val="1"/>
      <w:numFmt w:val="bullet"/>
      <w:lvlText w:val="▪"/>
      <w:lvlJc w:val="left"/>
      <w:pPr>
        <w:ind w:left="4517" w:hanging="360"/>
      </w:pPr>
      <w:rPr>
        <w:rFonts w:ascii="Noto Sans Symbols" w:eastAsia="Noto Sans Symbols" w:hAnsi="Noto Sans Symbols" w:cs="Noto Sans Symbols"/>
      </w:rPr>
    </w:lvl>
    <w:lvl w:ilvl="6">
      <w:start w:val="1"/>
      <w:numFmt w:val="bullet"/>
      <w:lvlText w:val="●"/>
      <w:lvlJc w:val="left"/>
      <w:pPr>
        <w:ind w:left="5237" w:hanging="360"/>
      </w:pPr>
      <w:rPr>
        <w:rFonts w:ascii="Noto Sans Symbols" w:eastAsia="Noto Sans Symbols" w:hAnsi="Noto Sans Symbols" w:cs="Noto Sans Symbols"/>
      </w:rPr>
    </w:lvl>
    <w:lvl w:ilvl="7">
      <w:start w:val="1"/>
      <w:numFmt w:val="bullet"/>
      <w:lvlText w:val="o"/>
      <w:lvlJc w:val="left"/>
      <w:pPr>
        <w:ind w:left="5957" w:hanging="360"/>
      </w:pPr>
      <w:rPr>
        <w:rFonts w:ascii="Courier New" w:eastAsia="Courier New" w:hAnsi="Courier New" w:cs="Courier New"/>
      </w:rPr>
    </w:lvl>
    <w:lvl w:ilvl="8">
      <w:start w:val="1"/>
      <w:numFmt w:val="bullet"/>
      <w:lvlText w:val="▪"/>
      <w:lvlJc w:val="left"/>
      <w:pPr>
        <w:ind w:left="6677" w:hanging="360"/>
      </w:pPr>
      <w:rPr>
        <w:rFonts w:ascii="Noto Sans Symbols" w:eastAsia="Noto Sans Symbols" w:hAnsi="Noto Sans Symbols" w:cs="Noto Sans Symbols"/>
      </w:rPr>
    </w:lvl>
  </w:abstractNum>
  <w:num w:numId="1">
    <w:abstractNumId w:val="36"/>
  </w:num>
  <w:num w:numId="2">
    <w:abstractNumId w:val="1"/>
  </w:num>
  <w:num w:numId="3">
    <w:abstractNumId w:val="29"/>
  </w:num>
  <w:num w:numId="4">
    <w:abstractNumId w:val="2"/>
  </w:num>
  <w:num w:numId="5">
    <w:abstractNumId w:val="16"/>
  </w:num>
  <w:num w:numId="6">
    <w:abstractNumId w:val="42"/>
  </w:num>
  <w:num w:numId="7">
    <w:abstractNumId w:val="31"/>
  </w:num>
  <w:num w:numId="8">
    <w:abstractNumId w:val="21"/>
  </w:num>
  <w:num w:numId="9">
    <w:abstractNumId w:val="19"/>
  </w:num>
  <w:num w:numId="10">
    <w:abstractNumId w:val="30"/>
  </w:num>
  <w:num w:numId="11">
    <w:abstractNumId w:val="18"/>
  </w:num>
  <w:num w:numId="12">
    <w:abstractNumId w:val="37"/>
  </w:num>
  <w:num w:numId="13">
    <w:abstractNumId w:val="41"/>
  </w:num>
  <w:num w:numId="14">
    <w:abstractNumId w:val="45"/>
  </w:num>
  <w:num w:numId="15">
    <w:abstractNumId w:val="17"/>
  </w:num>
  <w:num w:numId="16">
    <w:abstractNumId w:val="22"/>
  </w:num>
  <w:num w:numId="17">
    <w:abstractNumId w:val="10"/>
  </w:num>
  <w:num w:numId="18">
    <w:abstractNumId w:val="23"/>
  </w:num>
  <w:num w:numId="19">
    <w:abstractNumId w:val="25"/>
  </w:num>
  <w:num w:numId="20">
    <w:abstractNumId w:val="7"/>
  </w:num>
  <w:num w:numId="21">
    <w:abstractNumId w:val="32"/>
  </w:num>
  <w:num w:numId="22">
    <w:abstractNumId w:val="8"/>
  </w:num>
  <w:num w:numId="23">
    <w:abstractNumId w:val="0"/>
  </w:num>
  <w:num w:numId="24">
    <w:abstractNumId w:val="47"/>
  </w:num>
  <w:num w:numId="25">
    <w:abstractNumId w:val="27"/>
  </w:num>
  <w:num w:numId="26">
    <w:abstractNumId w:val="14"/>
  </w:num>
  <w:num w:numId="27">
    <w:abstractNumId w:val="3"/>
  </w:num>
  <w:num w:numId="28">
    <w:abstractNumId w:val="46"/>
  </w:num>
  <w:num w:numId="29">
    <w:abstractNumId w:val="34"/>
  </w:num>
  <w:num w:numId="30">
    <w:abstractNumId w:val="15"/>
  </w:num>
  <w:num w:numId="31">
    <w:abstractNumId w:val="9"/>
  </w:num>
  <w:num w:numId="32">
    <w:abstractNumId w:val="43"/>
  </w:num>
  <w:num w:numId="33">
    <w:abstractNumId w:val="4"/>
  </w:num>
  <w:num w:numId="34">
    <w:abstractNumId w:val="6"/>
  </w:num>
  <w:num w:numId="35">
    <w:abstractNumId w:val="13"/>
  </w:num>
  <w:num w:numId="36">
    <w:abstractNumId w:val="11"/>
  </w:num>
  <w:num w:numId="37">
    <w:abstractNumId w:val="35"/>
  </w:num>
  <w:num w:numId="38">
    <w:abstractNumId w:val="39"/>
  </w:num>
  <w:num w:numId="39">
    <w:abstractNumId w:val="28"/>
  </w:num>
  <w:num w:numId="40">
    <w:abstractNumId w:val="40"/>
  </w:num>
  <w:num w:numId="41">
    <w:abstractNumId w:val="5"/>
  </w:num>
  <w:num w:numId="42">
    <w:abstractNumId w:val="12"/>
  </w:num>
  <w:num w:numId="43">
    <w:abstractNumId w:val="24"/>
  </w:num>
  <w:num w:numId="44">
    <w:abstractNumId w:val="44"/>
  </w:num>
  <w:num w:numId="45">
    <w:abstractNumId w:val="20"/>
  </w:num>
  <w:num w:numId="46">
    <w:abstractNumId w:val="38"/>
  </w:num>
  <w:num w:numId="47">
    <w:abstractNumId w:val="33"/>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653"/>
    <w:rsid w:val="0007464F"/>
    <w:rsid w:val="00076068"/>
    <w:rsid w:val="000763B3"/>
    <w:rsid w:val="000A2A55"/>
    <w:rsid w:val="000F50C5"/>
    <w:rsid w:val="0012136C"/>
    <w:rsid w:val="00397D66"/>
    <w:rsid w:val="00476DC5"/>
    <w:rsid w:val="00675F34"/>
    <w:rsid w:val="007C0E79"/>
    <w:rsid w:val="00911449"/>
    <w:rsid w:val="009F146B"/>
    <w:rsid w:val="00A2635F"/>
    <w:rsid w:val="00A26653"/>
    <w:rsid w:val="00AE5DE9"/>
    <w:rsid w:val="00BC634B"/>
    <w:rsid w:val="00C00B40"/>
    <w:rsid w:val="00DB1FBA"/>
    <w:rsid w:val="00E25980"/>
    <w:rsid w:val="00F53A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C86DB"/>
  <w15:docId w15:val="{715D6488-648B-4E03-A35D-87FBF755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Light" w:eastAsia="Lato Light" w:hAnsi="Lato Light" w:cs="Lato Light"/>
        <w:sz w:val="22"/>
        <w:szCs w:val="22"/>
        <w:lang w:val="en-IE" w:eastAsia="en-IE"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left="1254"/>
      <w:outlineLvl w:val="0"/>
    </w:pPr>
    <w:rPr>
      <w:rFonts w:ascii="Lato" w:eastAsia="Lato" w:hAnsi="Lato" w:cs="Lato"/>
      <w:b/>
      <w:bCs/>
      <w:sz w:val="26"/>
      <w:szCs w:val="26"/>
    </w:rPr>
  </w:style>
  <w:style w:type="paragraph" w:styleId="Heading2">
    <w:name w:val="heading 2"/>
    <w:basedOn w:val="Normal"/>
    <w:next w:val="Normal"/>
    <w:link w:val="Heading2Char"/>
    <w:uiPriority w:val="9"/>
    <w:semiHidden/>
    <w:unhideWhenUsed/>
    <w:qFormat/>
    <w:rsid w:val="009C05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B31D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B31D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72"/>
      <w:ind w:left="1254"/>
    </w:pPr>
    <w:rPr>
      <w:sz w:val="44"/>
      <w:szCs w:val="44"/>
    </w:rPr>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29"/>
      <w:ind w:left="1651" w:hanging="397"/>
    </w:pPr>
  </w:style>
  <w:style w:type="paragraph" w:customStyle="1" w:styleId="TableParagraph">
    <w:name w:val="Table Paragraph"/>
    <w:basedOn w:val="Normal"/>
    <w:uiPriority w:val="1"/>
    <w:qFormat/>
  </w:style>
  <w:style w:type="table" w:styleId="TableGrid">
    <w:name w:val="Table Grid"/>
    <w:basedOn w:val="TableNormal"/>
    <w:uiPriority w:val="39"/>
    <w:rsid w:val="00A93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93DFA"/>
    <w:rPr>
      <w:rFonts w:ascii="Lato Light" w:eastAsia="Lato Light" w:hAnsi="Lato Light" w:cs="Lato Light"/>
    </w:rPr>
  </w:style>
  <w:style w:type="paragraph" w:customStyle="1" w:styleId="Default">
    <w:name w:val="Default"/>
    <w:rsid w:val="004C5EFB"/>
    <w:pPr>
      <w:widowControl/>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6B31D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B31DA"/>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9C05C9"/>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C70BAD"/>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9114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4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ocomplaint@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policyinformation/parentalcomplaints/"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p4dEH4oucvEdzPHW82gmCOoivg==">CgMxLjAaMAoBMBIrCikIB0IlChFRdWF0dHJvY2VudG8gU2FucxIQQXJpYWwgVW5pY29kZSBNUxowCgExEisKKQgHQiUKEVF1YXR0cm9jZW50byBTYW5zEhBBcmlhbCBVbmljb2RlIE1TGjAKATISKwopCAdCJQoRUXVhdHRyb2NlbnRvIFNhbnMSEEFyaWFsIFVuaWNvZGUgTVMyCGguZ2pkZ3hzOAByITF1cW1IaEx6eVl1Q0NtdkFvSkNHV1prNEdpVTF2QlJyUw==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6449</Words>
  <Characters>36764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Mitchell</dc:creator>
  <cp:lastModifiedBy>User</cp:lastModifiedBy>
  <cp:revision>2</cp:revision>
  <cp:lastPrinted>2025-06-04T07:12:00Z</cp:lastPrinted>
  <dcterms:created xsi:type="dcterms:W3CDTF">2025-09-12T17:24:00Z</dcterms:created>
  <dcterms:modified xsi:type="dcterms:W3CDTF">2025-09-12T17:24:00Z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QuarkXPress(R) 20.11</vt:lpwstr>
  </property>
  <property fmtid="{D5CDD505-2E9C-101B-9397-08002B2CF9AE}" pid="4" name="LastSaved">
    <vt:filetime>2024-06-25T00:00:00Z</vt:filetime>
  </property>
  <property fmtid="{D5CDD505-2E9C-101B-9397-08002B2CF9AE}" pid="5" name="Producer">
    <vt:lpwstr>QuarkXPress(R) 20.11</vt:lpwstr>
  </property>
  <property fmtid="{D5CDD505-2E9C-101B-9397-08002B2CF9AE}" pid="6" name="XPressPrivate">
    <vt:lpwstr>%%DocumentProcessColors: Cyan Magenta Yellow Black %%EndComments</vt:lpwstr>
  </property>
  <property fmtid="{D5CDD505-2E9C-101B-9397-08002B2CF9AE}" pid="7" name="GrammarlyDocumentId">
    <vt:lpwstr>7cbb8b88f6f8f49049ccfbdb5b1b26e2c82095fb3737340f40ff169cff89cbfd</vt:lpwstr>
  </property>
  <property fmtid="{D5CDD505-2E9C-101B-9397-08002B2CF9AE}" pid="8" name="_DocHome">
    <vt:i4>658043326</vt:i4>
  </property>
</Properties>
</file>