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347F" w:rsidRDefault="000F347F" w:rsidP="00AA2C25">
      <w:pPr>
        <w:spacing w:after="0" w:line="240" w:lineRule="auto"/>
        <w:jc w:val="center"/>
        <w:rPr>
          <w:sz w:val="24"/>
          <w:szCs w:val="24"/>
          <w:lang w:val="en-GB"/>
        </w:rPr>
      </w:pPr>
      <w:bookmarkStart w:id="0" w:name="_GoBack"/>
      <w:bookmarkEnd w:id="0"/>
      <w:r>
        <w:rPr>
          <w:noProof/>
          <w:lang w:eastAsia="en-IE"/>
        </w:rPr>
        <w:drawing>
          <wp:inline distT="0" distB="0" distL="0" distR="0" wp14:anchorId="16CC9ED7" wp14:editId="42F669DC">
            <wp:extent cx="1704975" cy="1866900"/>
            <wp:effectExtent l="19050" t="0" r="9525" b="0"/>
            <wp:docPr id="1" name="Picture 0" descr="New Crest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rest 2020.JPG"/>
                    <pic:cNvPicPr/>
                  </pic:nvPicPr>
                  <pic:blipFill>
                    <a:blip r:embed="rId5"/>
                    <a:stretch>
                      <a:fillRect/>
                    </a:stretch>
                  </pic:blipFill>
                  <pic:spPr>
                    <a:xfrm>
                      <a:off x="0" y="0"/>
                      <a:ext cx="1704975" cy="1866900"/>
                    </a:xfrm>
                    <a:prstGeom prst="rect">
                      <a:avLst/>
                    </a:prstGeom>
                  </pic:spPr>
                </pic:pic>
              </a:graphicData>
            </a:graphic>
          </wp:inline>
        </w:drawing>
      </w:r>
    </w:p>
    <w:p w:rsidR="000F347F" w:rsidRDefault="000F347F" w:rsidP="00AA2C25">
      <w:pPr>
        <w:spacing w:after="0" w:line="240" w:lineRule="auto"/>
        <w:jc w:val="center"/>
        <w:rPr>
          <w:sz w:val="24"/>
          <w:szCs w:val="24"/>
          <w:lang w:val="en-GB"/>
        </w:rPr>
      </w:pPr>
    </w:p>
    <w:p w:rsidR="000F347F" w:rsidRPr="000F347F" w:rsidRDefault="000F347F" w:rsidP="00AA2C25">
      <w:pPr>
        <w:spacing w:after="0" w:line="240" w:lineRule="auto"/>
        <w:jc w:val="center"/>
        <w:rPr>
          <w:sz w:val="24"/>
          <w:szCs w:val="24"/>
          <w:lang w:val="en-GB"/>
        </w:rPr>
      </w:pPr>
    </w:p>
    <w:p w:rsidR="005D41F0" w:rsidRPr="00AA2C25" w:rsidRDefault="00AA2C25" w:rsidP="00AA2C25">
      <w:pPr>
        <w:spacing w:after="0" w:line="240" w:lineRule="auto"/>
        <w:jc w:val="center"/>
        <w:rPr>
          <w:b/>
          <w:sz w:val="32"/>
          <w:szCs w:val="32"/>
          <w:lang w:val="en-GB"/>
        </w:rPr>
      </w:pPr>
      <w:r w:rsidRPr="00AA2C25">
        <w:rPr>
          <w:b/>
          <w:sz w:val="32"/>
          <w:szCs w:val="32"/>
          <w:lang w:val="en-GB"/>
        </w:rPr>
        <w:t xml:space="preserve">Complaints Procedure for </w:t>
      </w:r>
      <w:proofErr w:type="spellStart"/>
      <w:r w:rsidRPr="00AA2C25">
        <w:rPr>
          <w:b/>
          <w:sz w:val="32"/>
          <w:szCs w:val="32"/>
          <w:lang w:val="en-GB"/>
        </w:rPr>
        <w:t>Ardkeeran</w:t>
      </w:r>
      <w:proofErr w:type="spellEnd"/>
      <w:r w:rsidRPr="00AA2C25">
        <w:rPr>
          <w:b/>
          <w:sz w:val="32"/>
          <w:szCs w:val="32"/>
          <w:lang w:val="en-GB"/>
        </w:rPr>
        <w:t xml:space="preserve"> N.S.</w:t>
      </w:r>
    </w:p>
    <w:p w:rsidR="00AA2C25" w:rsidRPr="00AA2C25" w:rsidRDefault="00AA2C25" w:rsidP="00AA2C25">
      <w:pPr>
        <w:spacing w:after="0" w:line="240" w:lineRule="auto"/>
        <w:rPr>
          <w:b/>
          <w:sz w:val="32"/>
          <w:szCs w:val="32"/>
          <w:lang w:val="en-GB"/>
        </w:rPr>
      </w:pPr>
    </w:p>
    <w:p w:rsidR="00AA2C25" w:rsidRPr="000F347F" w:rsidRDefault="00AA2C25" w:rsidP="00AA2C25">
      <w:pPr>
        <w:spacing w:after="0" w:line="240" w:lineRule="auto"/>
        <w:rPr>
          <w:b/>
          <w:sz w:val="28"/>
          <w:szCs w:val="28"/>
          <w:lang w:val="en-GB"/>
        </w:rPr>
      </w:pPr>
      <w:r w:rsidRPr="000F347F">
        <w:rPr>
          <w:b/>
          <w:sz w:val="28"/>
          <w:szCs w:val="28"/>
          <w:lang w:val="en-GB"/>
        </w:rPr>
        <w:t>Introduction</w:t>
      </w:r>
    </w:p>
    <w:p w:rsidR="00AA2C25" w:rsidRPr="00AA2C25" w:rsidRDefault="00AA2C25" w:rsidP="00AA2C25">
      <w:pPr>
        <w:spacing w:after="0" w:line="240" w:lineRule="auto"/>
        <w:rPr>
          <w:sz w:val="24"/>
          <w:szCs w:val="24"/>
          <w:lang w:val="en-GB"/>
        </w:rPr>
      </w:pPr>
    </w:p>
    <w:p w:rsidR="00AA2C25" w:rsidRPr="00AA2C25" w:rsidRDefault="00AA2C25" w:rsidP="00AA2C25">
      <w:pPr>
        <w:spacing w:after="0" w:line="240" w:lineRule="auto"/>
        <w:rPr>
          <w:sz w:val="24"/>
          <w:szCs w:val="24"/>
          <w:lang w:val="en-GB"/>
        </w:rPr>
      </w:pPr>
      <w:r w:rsidRPr="00AA2C25">
        <w:rPr>
          <w:sz w:val="24"/>
          <w:szCs w:val="24"/>
          <w:lang w:val="en-GB"/>
        </w:rPr>
        <w:t>This policy aims to generally inform parents about who they should contact to make a complaint against a teacher or other staff member of their child’s school; as well as providing guidance on options they may choose to follow, likely timeframes involved and how they can appeal a decision of a school in relation to their child’s education</w:t>
      </w:r>
    </w:p>
    <w:p w:rsidR="00AA2C25" w:rsidRDefault="00AA2C25" w:rsidP="00AA2C25">
      <w:pPr>
        <w:spacing w:after="0" w:line="240" w:lineRule="auto"/>
        <w:rPr>
          <w:sz w:val="24"/>
          <w:szCs w:val="24"/>
          <w:lang w:val="en-GB"/>
        </w:rPr>
      </w:pPr>
    </w:p>
    <w:p w:rsidR="000F347F" w:rsidRDefault="000F347F" w:rsidP="00AA2C25">
      <w:pPr>
        <w:spacing w:after="0" w:line="240" w:lineRule="auto"/>
        <w:rPr>
          <w:sz w:val="24"/>
          <w:szCs w:val="24"/>
          <w:lang w:val="en-GB"/>
        </w:rPr>
      </w:pPr>
      <w:r>
        <w:rPr>
          <w:sz w:val="24"/>
          <w:szCs w:val="24"/>
          <w:lang w:val="en-GB"/>
        </w:rPr>
        <w:t>This does not apply to complaints in relation to actions or decisions by schools on allegations of child protection, suspensions, permanent exclusions, refusals to enrol and those decisions, which may discriminate against a child.  Guidance to parents on these issues is set out overleaf.</w:t>
      </w:r>
    </w:p>
    <w:p w:rsidR="000F347F" w:rsidRDefault="000F347F" w:rsidP="00AA2C25">
      <w:pPr>
        <w:spacing w:after="0" w:line="240" w:lineRule="auto"/>
        <w:rPr>
          <w:sz w:val="24"/>
          <w:szCs w:val="24"/>
          <w:lang w:val="en-GB"/>
        </w:rPr>
      </w:pPr>
    </w:p>
    <w:p w:rsidR="000F347F" w:rsidRPr="0028261E" w:rsidRDefault="000F347F" w:rsidP="00AA2C25">
      <w:pPr>
        <w:spacing w:after="0" w:line="240" w:lineRule="auto"/>
        <w:rPr>
          <w:b/>
          <w:sz w:val="24"/>
          <w:szCs w:val="24"/>
          <w:lang w:val="en-GB"/>
        </w:rPr>
      </w:pPr>
      <w:r w:rsidRPr="0028261E">
        <w:rPr>
          <w:b/>
          <w:sz w:val="24"/>
          <w:szCs w:val="24"/>
          <w:lang w:val="en-GB"/>
        </w:rPr>
        <w:t>Relationship to characteristics spirit of school</w:t>
      </w:r>
    </w:p>
    <w:p w:rsidR="000F347F" w:rsidRDefault="000F347F" w:rsidP="00AA2C25">
      <w:pPr>
        <w:spacing w:after="0" w:line="240" w:lineRule="auto"/>
        <w:rPr>
          <w:sz w:val="24"/>
          <w:szCs w:val="24"/>
          <w:lang w:val="en-GB"/>
        </w:rPr>
      </w:pPr>
      <w:r>
        <w:rPr>
          <w:sz w:val="24"/>
          <w:szCs w:val="24"/>
          <w:lang w:val="en-GB"/>
        </w:rPr>
        <w:t>Teachers and parents are equal partners in the education of our children.  This partnership difficulties.  However, procedures provides a means whereby these difficulties can be addressed and resolved.</w:t>
      </w:r>
    </w:p>
    <w:p w:rsidR="000F347F" w:rsidRDefault="000F347F" w:rsidP="00AA2C25">
      <w:pPr>
        <w:spacing w:after="0" w:line="240" w:lineRule="auto"/>
        <w:rPr>
          <w:sz w:val="24"/>
          <w:szCs w:val="24"/>
          <w:lang w:val="en-GB"/>
        </w:rPr>
      </w:pPr>
    </w:p>
    <w:p w:rsidR="000F347F" w:rsidRPr="0028261E" w:rsidRDefault="000F347F" w:rsidP="00AA2C25">
      <w:pPr>
        <w:spacing w:after="0" w:line="240" w:lineRule="auto"/>
        <w:rPr>
          <w:b/>
          <w:sz w:val="24"/>
          <w:szCs w:val="24"/>
          <w:lang w:val="en-GB"/>
        </w:rPr>
      </w:pPr>
      <w:r w:rsidRPr="0028261E">
        <w:rPr>
          <w:b/>
          <w:sz w:val="24"/>
          <w:szCs w:val="24"/>
          <w:lang w:val="en-GB"/>
        </w:rPr>
        <w:t>Aims</w:t>
      </w:r>
    </w:p>
    <w:p w:rsidR="000F347F" w:rsidRDefault="0028261E" w:rsidP="0028261E">
      <w:pPr>
        <w:pStyle w:val="ListParagraph"/>
        <w:numPr>
          <w:ilvl w:val="0"/>
          <w:numId w:val="1"/>
        </w:numPr>
        <w:tabs>
          <w:tab w:val="left" w:pos="567"/>
        </w:tabs>
        <w:spacing w:after="0" w:line="240" w:lineRule="auto"/>
        <w:ind w:left="0" w:firstLine="0"/>
        <w:rPr>
          <w:sz w:val="24"/>
          <w:szCs w:val="24"/>
          <w:lang w:val="en-GB"/>
        </w:rPr>
      </w:pPr>
      <w:r>
        <w:rPr>
          <w:sz w:val="24"/>
          <w:szCs w:val="24"/>
          <w:lang w:val="en-GB"/>
        </w:rPr>
        <w:t>To create awareness amongst school parties of this procedure.</w:t>
      </w:r>
    </w:p>
    <w:p w:rsidR="0028261E" w:rsidRPr="0028261E" w:rsidRDefault="0028261E" w:rsidP="0028261E">
      <w:pPr>
        <w:pStyle w:val="ListParagraph"/>
        <w:numPr>
          <w:ilvl w:val="0"/>
          <w:numId w:val="1"/>
        </w:numPr>
        <w:tabs>
          <w:tab w:val="left" w:pos="567"/>
        </w:tabs>
        <w:spacing w:after="0" w:line="240" w:lineRule="auto"/>
        <w:ind w:left="0" w:firstLine="0"/>
        <w:rPr>
          <w:sz w:val="24"/>
          <w:szCs w:val="24"/>
          <w:lang w:val="en-GB"/>
        </w:rPr>
      </w:pPr>
      <w:r>
        <w:rPr>
          <w:sz w:val="24"/>
          <w:szCs w:val="24"/>
          <w:lang w:val="en-GB"/>
        </w:rPr>
        <w:t>To provide a procedure for all parties</w:t>
      </w:r>
    </w:p>
    <w:p w:rsidR="0028261E" w:rsidRDefault="0028261E" w:rsidP="00AA2C25">
      <w:pPr>
        <w:spacing w:after="0" w:line="240" w:lineRule="auto"/>
        <w:rPr>
          <w:sz w:val="24"/>
          <w:szCs w:val="24"/>
          <w:lang w:val="en-GB"/>
        </w:rPr>
      </w:pPr>
    </w:p>
    <w:p w:rsidR="000F347F" w:rsidRPr="0028261E" w:rsidRDefault="000F347F" w:rsidP="00AA2C25">
      <w:pPr>
        <w:spacing w:after="0" w:line="240" w:lineRule="auto"/>
        <w:rPr>
          <w:b/>
          <w:sz w:val="24"/>
          <w:szCs w:val="24"/>
          <w:lang w:val="en-GB"/>
        </w:rPr>
      </w:pPr>
      <w:r w:rsidRPr="0028261E">
        <w:rPr>
          <w:b/>
          <w:sz w:val="24"/>
          <w:szCs w:val="24"/>
          <w:lang w:val="en-GB"/>
        </w:rPr>
        <w:t>Guidelines</w:t>
      </w:r>
    </w:p>
    <w:p w:rsidR="000F347F" w:rsidRDefault="0028261E" w:rsidP="0028261E">
      <w:pPr>
        <w:pStyle w:val="ListParagraph"/>
        <w:numPr>
          <w:ilvl w:val="0"/>
          <w:numId w:val="2"/>
        </w:numPr>
        <w:tabs>
          <w:tab w:val="left" w:pos="567"/>
        </w:tabs>
        <w:spacing w:after="0" w:line="240" w:lineRule="auto"/>
        <w:ind w:left="567" w:hanging="567"/>
        <w:rPr>
          <w:sz w:val="24"/>
          <w:szCs w:val="24"/>
          <w:lang w:val="en-GB"/>
        </w:rPr>
      </w:pPr>
      <w:r>
        <w:rPr>
          <w:sz w:val="24"/>
          <w:szCs w:val="24"/>
          <w:lang w:val="en-GB"/>
        </w:rPr>
        <w:t xml:space="preserve">The Board of Management of </w:t>
      </w:r>
      <w:proofErr w:type="spellStart"/>
      <w:r>
        <w:rPr>
          <w:sz w:val="24"/>
          <w:szCs w:val="24"/>
          <w:lang w:val="en-GB"/>
        </w:rPr>
        <w:t>Ardkeeran</w:t>
      </w:r>
      <w:proofErr w:type="spellEnd"/>
      <w:r>
        <w:rPr>
          <w:sz w:val="24"/>
          <w:szCs w:val="24"/>
          <w:lang w:val="en-GB"/>
        </w:rPr>
        <w:t xml:space="preserve"> N.S. agrees to INTO / CPSMA complaints procedure</w:t>
      </w:r>
    </w:p>
    <w:p w:rsidR="0028261E" w:rsidRDefault="0028261E" w:rsidP="0028261E">
      <w:pPr>
        <w:pStyle w:val="ListParagraph"/>
        <w:numPr>
          <w:ilvl w:val="0"/>
          <w:numId w:val="2"/>
        </w:numPr>
        <w:tabs>
          <w:tab w:val="left" w:pos="567"/>
        </w:tabs>
        <w:spacing w:after="0" w:line="240" w:lineRule="auto"/>
        <w:ind w:left="567" w:hanging="567"/>
        <w:rPr>
          <w:sz w:val="24"/>
          <w:szCs w:val="24"/>
          <w:lang w:val="en-GB"/>
        </w:rPr>
      </w:pPr>
      <w:r>
        <w:rPr>
          <w:sz w:val="24"/>
          <w:szCs w:val="24"/>
          <w:lang w:val="en-GB"/>
        </w:rPr>
        <w:t>Parental Complaints will initially be dealt with by the class teacher.  Complaints will only be dealt with face to face.</w:t>
      </w:r>
    </w:p>
    <w:p w:rsidR="0028261E" w:rsidRPr="0028261E" w:rsidRDefault="0028261E" w:rsidP="0028261E">
      <w:pPr>
        <w:pStyle w:val="ListParagraph"/>
        <w:tabs>
          <w:tab w:val="left" w:pos="567"/>
        </w:tabs>
        <w:spacing w:after="0" w:line="240" w:lineRule="auto"/>
        <w:ind w:left="0"/>
        <w:rPr>
          <w:sz w:val="24"/>
          <w:szCs w:val="24"/>
          <w:lang w:val="en-GB"/>
        </w:rPr>
      </w:pPr>
    </w:p>
    <w:p w:rsidR="000F347F" w:rsidRPr="0028261E" w:rsidRDefault="000F347F" w:rsidP="00AA2C25">
      <w:pPr>
        <w:spacing w:after="0" w:line="240" w:lineRule="auto"/>
        <w:rPr>
          <w:b/>
          <w:sz w:val="24"/>
          <w:szCs w:val="24"/>
          <w:lang w:val="en-GB"/>
        </w:rPr>
      </w:pPr>
      <w:r w:rsidRPr="0028261E">
        <w:rPr>
          <w:b/>
          <w:sz w:val="24"/>
          <w:szCs w:val="24"/>
          <w:lang w:val="en-GB"/>
        </w:rPr>
        <w:t>Roles and R</w:t>
      </w:r>
      <w:r w:rsidR="0028261E" w:rsidRPr="0028261E">
        <w:rPr>
          <w:b/>
          <w:sz w:val="24"/>
          <w:szCs w:val="24"/>
          <w:lang w:val="en-GB"/>
        </w:rPr>
        <w:t>esponsibilities</w:t>
      </w:r>
    </w:p>
    <w:p w:rsidR="0028261E" w:rsidRDefault="0028261E" w:rsidP="00AA2C25">
      <w:pPr>
        <w:spacing w:after="0" w:line="240" w:lineRule="auto"/>
        <w:rPr>
          <w:sz w:val="24"/>
          <w:szCs w:val="24"/>
          <w:lang w:val="en-GB"/>
        </w:rPr>
      </w:pPr>
      <w:r>
        <w:rPr>
          <w:sz w:val="24"/>
          <w:szCs w:val="24"/>
          <w:lang w:val="en-GB"/>
        </w:rPr>
        <w:t>The staff, principal and the Board of Management has responsibility for the effective implementation of this policy where the need arises.</w:t>
      </w:r>
    </w:p>
    <w:p w:rsidR="0028261E" w:rsidRDefault="0028261E" w:rsidP="00AA2C25">
      <w:pPr>
        <w:spacing w:after="0" w:line="240" w:lineRule="auto"/>
        <w:rPr>
          <w:sz w:val="24"/>
          <w:szCs w:val="24"/>
          <w:lang w:val="en-GB"/>
        </w:rPr>
      </w:pPr>
    </w:p>
    <w:p w:rsidR="0028261E" w:rsidRDefault="0028261E" w:rsidP="00AA2C25">
      <w:pPr>
        <w:spacing w:after="0" w:line="240" w:lineRule="auto"/>
        <w:rPr>
          <w:sz w:val="24"/>
          <w:szCs w:val="24"/>
          <w:lang w:val="en-GB"/>
        </w:rPr>
      </w:pPr>
    </w:p>
    <w:p w:rsidR="0028261E" w:rsidRDefault="0028261E" w:rsidP="00AA2C25">
      <w:pPr>
        <w:spacing w:after="0" w:line="240" w:lineRule="auto"/>
        <w:rPr>
          <w:sz w:val="24"/>
          <w:szCs w:val="24"/>
          <w:lang w:val="en-GB"/>
        </w:rPr>
      </w:pPr>
    </w:p>
    <w:p w:rsidR="0028261E" w:rsidRPr="0028261E" w:rsidRDefault="0028261E" w:rsidP="00AA2C25">
      <w:pPr>
        <w:spacing w:after="0" w:line="240" w:lineRule="auto"/>
        <w:rPr>
          <w:b/>
          <w:sz w:val="28"/>
          <w:szCs w:val="28"/>
          <w:lang w:val="en-GB"/>
        </w:rPr>
      </w:pPr>
      <w:r w:rsidRPr="0028261E">
        <w:rPr>
          <w:b/>
          <w:sz w:val="28"/>
          <w:szCs w:val="28"/>
          <w:lang w:val="en-GB"/>
        </w:rPr>
        <w:t>Making a complaint</w:t>
      </w:r>
    </w:p>
    <w:p w:rsidR="0028261E" w:rsidRDefault="0028261E" w:rsidP="00AA2C25">
      <w:pPr>
        <w:spacing w:after="0" w:line="240" w:lineRule="auto"/>
        <w:rPr>
          <w:sz w:val="24"/>
          <w:szCs w:val="24"/>
          <w:lang w:val="en-GB"/>
        </w:rPr>
      </w:pPr>
    </w:p>
    <w:p w:rsidR="0028261E" w:rsidRDefault="0028261E" w:rsidP="00AA2C25">
      <w:pPr>
        <w:spacing w:after="0" w:line="240" w:lineRule="auto"/>
        <w:rPr>
          <w:sz w:val="24"/>
          <w:szCs w:val="24"/>
          <w:lang w:val="en-GB"/>
        </w:rPr>
      </w:pPr>
      <w:r>
        <w:rPr>
          <w:sz w:val="24"/>
          <w:szCs w:val="24"/>
          <w:lang w:val="en-GB"/>
        </w:rPr>
        <w:t>The 1998 Education Act provides the legal framework for the delivery of education to children through recognised schools.  All recognised schools are legally owned by the school patrons or trustees and managed by a school’s Board of Management.  The Board of Management is also the employer of teachers, principals and all other staff in a school.</w:t>
      </w:r>
    </w:p>
    <w:p w:rsidR="0028261E" w:rsidRDefault="0028261E" w:rsidP="00AA2C25">
      <w:pPr>
        <w:spacing w:after="0" w:line="240" w:lineRule="auto"/>
        <w:rPr>
          <w:sz w:val="24"/>
          <w:szCs w:val="24"/>
          <w:lang w:val="en-GB"/>
        </w:rPr>
      </w:pPr>
    </w:p>
    <w:p w:rsidR="0028261E" w:rsidRDefault="0028261E" w:rsidP="00AA2C25">
      <w:pPr>
        <w:spacing w:after="0" w:line="240" w:lineRule="auto"/>
        <w:rPr>
          <w:sz w:val="24"/>
          <w:szCs w:val="24"/>
          <w:lang w:val="en-GB"/>
        </w:rPr>
      </w:pPr>
      <w:r>
        <w:rPr>
          <w:sz w:val="24"/>
          <w:szCs w:val="24"/>
          <w:lang w:val="en-GB"/>
        </w:rPr>
        <w:t xml:space="preserve">Accordingly, </w:t>
      </w:r>
      <w:r w:rsidRPr="0028261E">
        <w:rPr>
          <w:i/>
          <w:sz w:val="24"/>
          <w:szCs w:val="24"/>
          <w:u w:val="single"/>
          <w:lang w:val="en-GB"/>
        </w:rPr>
        <w:t>parents wishing to make a complaint against a school or individual staff member of a school should contact the relevant school authorities</w:t>
      </w:r>
      <w:r>
        <w:rPr>
          <w:sz w:val="24"/>
          <w:szCs w:val="24"/>
          <w:lang w:val="en-GB"/>
        </w:rPr>
        <w:t>.  The complaint procedures adopted by most schools are those that have been agreed between the teacher are attached.</w:t>
      </w:r>
    </w:p>
    <w:p w:rsidR="0028261E" w:rsidRDefault="0028261E" w:rsidP="00AA2C25">
      <w:pPr>
        <w:spacing w:after="0" w:line="240" w:lineRule="auto"/>
        <w:rPr>
          <w:sz w:val="24"/>
          <w:szCs w:val="24"/>
          <w:lang w:val="en-GB"/>
        </w:rPr>
      </w:pPr>
      <w:r>
        <w:rPr>
          <w:sz w:val="24"/>
          <w:szCs w:val="24"/>
          <w:lang w:val="en-GB"/>
        </w:rPr>
        <w:t>These procedures lay out the stages to be followed in progressing a complaint and the specific timescale to be followed at each stage.</w:t>
      </w:r>
    </w:p>
    <w:p w:rsidR="0028261E" w:rsidRDefault="0028261E" w:rsidP="00AA2C25">
      <w:pPr>
        <w:spacing w:after="0" w:line="240" w:lineRule="auto"/>
        <w:rPr>
          <w:sz w:val="24"/>
          <w:szCs w:val="24"/>
          <w:lang w:val="en-GB"/>
        </w:rPr>
      </w:pPr>
    </w:p>
    <w:p w:rsidR="0028261E" w:rsidRDefault="0028261E" w:rsidP="00AA2C25">
      <w:pPr>
        <w:spacing w:after="0" w:line="240" w:lineRule="auto"/>
        <w:rPr>
          <w:sz w:val="24"/>
          <w:szCs w:val="24"/>
          <w:lang w:val="en-GB"/>
        </w:rPr>
      </w:pPr>
      <w:r>
        <w:rPr>
          <w:sz w:val="24"/>
          <w:szCs w:val="24"/>
          <w:lang w:val="en-GB"/>
        </w:rPr>
        <w:t xml:space="preserve">Under the 1998 Education Act, </w:t>
      </w:r>
      <w:r w:rsidR="009A2FC9">
        <w:rPr>
          <w:sz w:val="24"/>
          <w:szCs w:val="24"/>
          <w:lang w:val="en-GB"/>
        </w:rPr>
        <w:t>the Minister for Education and Skills provides funding and policy direction for schools.  Neither the Minister nor the Department have legal powers to either:</w:t>
      </w:r>
    </w:p>
    <w:p w:rsidR="009A2FC9" w:rsidRDefault="009A2FC9" w:rsidP="00AA2C25">
      <w:pPr>
        <w:spacing w:after="0" w:line="240" w:lineRule="auto"/>
        <w:rPr>
          <w:sz w:val="24"/>
          <w:szCs w:val="24"/>
          <w:lang w:val="en-GB"/>
        </w:rPr>
      </w:pPr>
      <w:r>
        <w:rPr>
          <w:sz w:val="24"/>
          <w:szCs w:val="24"/>
          <w:lang w:val="en-GB"/>
        </w:rPr>
        <w:t xml:space="preserve">* instruct schools to follow a particular course of direction with regards to individual complaint cases, or </w:t>
      </w:r>
    </w:p>
    <w:p w:rsidR="009A2FC9" w:rsidRDefault="009A2FC9" w:rsidP="00AA2C25">
      <w:pPr>
        <w:spacing w:after="0" w:line="240" w:lineRule="auto"/>
        <w:rPr>
          <w:sz w:val="24"/>
          <w:szCs w:val="24"/>
          <w:lang w:val="en-GB"/>
        </w:rPr>
      </w:pPr>
      <w:r>
        <w:rPr>
          <w:sz w:val="24"/>
          <w:szCs w:val="24"/>
          <w:lang w:val="en-GB"/>
        </w:rPr>
        <w:t>* to investigate individual complaints.</w:t>
      </w:r>
    </w:p>
    <w:p w:rsidR="009A2FC9" w:rsidRDefault="009A2FC9" w:rsidP="00AA2C25">
      <w:pPr>
        <w:spacing w:after="0" w:line="240" w:lineRule="auto"/>
        <w:rPr>
          <w:sz w:val="24"/>
          <w:szCs w:val="24"/>
          <w:lang w:val="en-GB"/>
        </w:rPr>
      </w:pPr>
    </w:p>
    <w:p w:rsidR="009A2FC9" w:rsidRPr="009A2FC9" w:rsidRDefault="009A2FC9" w:rsidP="00AA2C25">
      <w:pPr>
        <w:spacing w:after="0" w:line="240" w:lineRule="auto"/>
        <w:rPr>
          <w:b/>
          <w:sz w:val="28"/>
          <w:szCs w:val="28"/>
          <w:lang w:val="en-GB"/>
        </w:rPr>
      </w:pPr>
      <w:r w:rsidRPr="009A2FC9">
        <w:rPr>
          <w:b/>
          <w:sz w:val="28"/>
          <w:szCs w:val="28"/>
          <w:lang w:val="en-GB"/>
        </w:rPr>
        <w:t>Appealing to the Ombudsman for Children</w:t>
      </w:r>
    </w:p>
    <w:p w:rsidR="009A2FC9" w:rsidRDefault="009A2FC9" w:rsidP="00AA2C25">
      <w:pPr>
        <w:spacing w:after="0" w:line="240" w:lineRule="auto"/>
        <w:rPr>
          <w:sz w:val="24"/>
          <w:szCs w:val="24"/>
          <w:lang w:val="en-GB"/>
        </w:rPr>
      </w:pPr>
    </w:p>
    <w:p w:rsidR="009A2FC9" w:rsidRDefault="009A2FC9" w:rsidP="00AA2C25">
      <w:pPr>
        <w:spacing w:after="0" w:line="240" w:lineRule="auto"/>
        <w:rPr>
          <w:sz w:val="24"/>
          <w:szCs w:val="24"/>
          <w:lang w:val="en-GB"/>
        </w:rPr>
      </w:pPr>
      <w:r>
        <w:rPr>
          <w:sz w:val="24"/>
          <w:szCs w:val="24"/>
          <w:lang w:val="en-GB"/>
        </w:rPr>
        <w:t xml:space="preserve">The </w:t>
      </w:r>
      <w:r w:rsidR="00034457">
        <w:rPr>
          <w:sz w:val="24"/>
          <w:szCs w:val="24"/>
          <w:lang w:val="en-GB"/>
        </w:rPr>
        <w:t xml:space="preserve">Office of the Ombudsman for Children may independently investigate complaints about schools recognised with the Department of Education and Skills, </w:t>
      </w:r>
      <w:r w:rsidR="00034457" w:rsidRPr="00C456DA">
        <w:rPr>
          <w:b/>
          <w:sz w:val="24"/>
          <w:szCs w:val="24"/>
          <w:lang w:val="en-GB"/>
        </w:rPr>
        <w:t>provided the parent has firstly and fully followed the school’s complaints procedures</w:t>
      </w:r>
      <w:r w:rsidR="00034457">
        <w:rPr>
          <w:sz w:val="24"/>
          <w:szCs w:val="24"/>
          <w:lang w:val="en-GB"/>
        </w:rPr>
        <w:t xml:space="preserve">.  The key criterion for any intervention </w:t>
      </w:r>
      <w:r w:rsidR="00C456DA">
        <w:rPr>
          <w:sz w:val="24"/>
          <w:szCs w:val="24"/>
          <w:lang w:val="en-GB"/>
        </w:rPr>
        <w:t>by the Ombudsman for Children is that a child has or may have been negatively affected by the action of a school.</w:t>
      </w:r>
    </w:p>
    <w:p w:rsidR="009A2FC9" w:rsidRDefault="009A2FC9" w:rsidP="00AA2C25">
      <w:pPr>
        <w:spacing w:after="0" w:line="240" w:lineRule="auto"/>
        <w:rPr>
          <w:sz w:val="24"/>
          <w:szCs w:val="24"/>
          <w:lang w:val="en-GB"/>
        </w:rPr>
      </w:pPr>
    </w:p>
    <w:p w:rsidR="009A2FC9" w:rsidRPr="00034457" w:rsidRDefault="009A2FC9" w:rsidP="00AA2C25">
      <w:pPr>
        <w:spacing w:after="0" w:line="240" w:lineRule="auto"/>
        <w:rPr>
          <w:b/>
          <w:sz w:val="24"/>
          <w:szCs w:val="24"/>
          <w:lang w:val="en-GB"/>
        </w:rPr>
      </w:pPr>
      <w:r w:rsidRPr="00034457">
        <w:rPr>
          <w:b/>
          <w:sz w:val="24"/>
          <w:szCs w:val="24"/>
          <w:lang w:val="en-GB"/>
        </w:rPr>
        <w:t>Success Criteria:</w:t>
      </w:r>
    </w:p>
    <w:p w:rsidR="00034457" w:rsidRDefault="00034457" w:rsidP="00AA2C25">
      <w:pPr>
        <w:spacing w:after="0" w:line="240" w:lineRule="auto"/>
        <w:rPr>
          <w:sz w:val="24"/>
          <w:szCs w:val="24"/>
          <w:lang w:val="en-GB"/>
        </w:rPr>
      </w:pPr>
      <w:r>
        <w:rPr>
          <w:sz w:val="24"/>
          <w:szCs w:val="24"/>
          <w:lang w:val="en-GB"/>
        </w:rPr>
        <w:t>As a result of putting this policy in place all parties concerned in the complaint will know the procedure and will be able to adhere to the guidelines.  The success of this policy may only be assessed after it has been implemented.</w:t>
      </w:r>
    </w:p>
    <w:p w:rsidR="00034457" w:rsidRDefault="00034457" w:rsidP="00AA2C25">
      <w:pPr>
        <w:spacing w:after="0" w:line="240" w:lineRule="auto"/>
        <w:rPr>
          <w:sz w:val="24"/>
          <w:szCs w:val="24"/>
          <w:lang w:val="en-GB"/>
        </w:rPr>
      </w:pPr>
    </w:p>
    <w:p w:rsidR="0028261E" w:rsidRDefault="0028261E" w:rsidP="00AA2C25">
      <w:pPr>
        <w:spacing w:after="0" w:line="240" w:lineRule="auto"/>
        <w:rPr>
          <w:sz w:val="24"/>
          <w:szCs w:val="24"/>
          <w:lang w:val="en-GB"/>
        </w:rPr>
      </w:pPr>
    </w:p>
    <w:p w:rsidR="00C456DA" w:rsidRDefault="00C456DA" w:rsidP="00C456DA">
      <w:pPr>
        <w:spacing w:after="0" w:line="240" w:lineRule="auto"/>
        <w:rPr>
          <w:sz w:val="24"/>
          <w:szCs w:val="24"/>
          <w:lang w:val="en-GB"/>
        </w:rPr>
      </w:pPr>
      <w:r>
        <w:rPr>
          <w:sz w:val="24"/>
          <w:szCs w:val="24"/>
          <w:lang w:val="en-GB"/>
        </w:rPr>
        <w:t xml:space="preserve">Dated this        </w:t>
      </w:r>
      <w:r w:rsidR="005E5941">
        <w:rPr>
          <w:sz w:val="24"/>
          <w:szCs w:val="24"/>
          <w:lang w:val="en-GB"/>
        </w:rPr>
        <w:t>6</w:t>
      </w:r>
      <w:r w:rsidR="005E5941" w:rsidRPr="005E5941">
        <w:rPr>
          <w:sz w:val="24"/>
          <w:szCs w:val="24"/>
          <w:vertAlign w:val="superscript"/>
          <w:lang w:val="en-GB"/>
        </w:rPr>
        <w:t>th</w:t>
      </w:r>
      <w:r w:rsidR="005E5941">
        <w:rPr>
          <w:sz w:val="24"/>
          <w:szCs w:val="24"/>
          <w:lang w:val="en-GB"/>
        </w:rPr>
        <w:t xml:space="preserve"> </w:t>
      </w:r>
      <w:r>
        <w:rPr>
          <w:sz w:val="24"/>
          <w:szCs w:val="24"/>
          <w:lang w:val="en-GB"/>
        </w:rPr>
        <w:t xml:space="preserve">     day of </w:t>
      </w:r>
      <w:r w:rsidR="005E5941">
        <w:rPr>
          <w:sz w:val="24"/>
          <w:szCs w:val="24"/>
          <w:lang w:val="en-GB"/>
        </w:rPr>
        <w:t>December 2023</w:t>
      </w:r>
    </w:p>
    <w:p w:rsidR="00C456DA" w:rsidRDefault="00C456DA" w:rsidP="00C456DA">
      <w:pPr>
        <w:spacing w:after="0" w:line="240" w:lineRule="auto"/>
        <w:rPr>
          <w:sz w:val="24"/>
          <w:szCs w:val="24"/>
          <w:lang w:val="en-GB"/>
        </w:rPr>
      </w:pPr>
    </w:p>
    <w:p w:rsidR="00C456DA" w:rsidRDefault="00C456DA" w:rsidP="00C456DA">
      <w:pPr>
        <w:spacing w:after="0" w:line="240" w:lineRule="auto"/>
        <w:rPr>
          <w:sz w:val="24"/>
          <w:szCs w:val="24"/>
          <w:lang w:val="en-GB"/>
        </w:rPr>
      </w:pPr>
    </w:p>
    <w:p w:rsidR="00C456DA" w:rsidRDefault="00C456DA" w:rsidP="00C456DA">
      <w:pPr>
        <w:spacing w:after="0" w:line="360" w:lineRule="auto"/>
        <w:rPr>
          <w:sz w:val="24"/>
          <w:szCs w:val="24"/>
          <w:lang w:val="en-GB"/>
        </w:rPr>
      </w:pPr>
      <w:r>
        <w:rPr>
          <w:sz w:val="24"/>
          <w:szCs w:val="24"/>
          <w:lang w:val="en-GB"/>
        </w:rPr>
        <w:t xml:space="preserve">Signed: </w:t>
      </w:r>
      <w:r w:rsidR="005E5941">
        <w:rPr>
          <w:sz w:val="24"/>
          <w:szCs w:val="24"/>
          <w:lang w:val="en-GB"/>
        </w:rPr>
        <w:t>Therese Duignan</w:t>
      </w:r>
    </w:p>
    <w:p w:rsidR="00C456DA" w:rsidRDefault="00C456DA" w:rsidP="00C456DA">
      <w:pPr>
        <w:tabs>
          <w:tab w:val="left" w:pos="851"/>
        </w:tabs>
        <w:spacing w:after="0" w:line="240" w:lineRule="auto"/>
        <w:rPr>
          <w:sz w:val="24"/>
          <w:szCs w:val="24"/>
          <w:lang w:val="en-GB"/>
        </w:rPr>
      </w:pPr>
      <w:r>
        <w:rPr>
          <w:sz w:val="24"/>
          <w:szCs w:val="24"/>
          <w:lang w:val="en-GB"/>
        </w:rPr>
        <w:tab/>
        <w:t>The Chairperson</w:t>
      </w:r>
    </w:p>
    <w:p w:rsidR="00C456DA" w:rsidRPr="00AA2C25" w:rsidRDefault="00C456DA" w:rsidP="00C456DA">
      <w:pPr>
        <w:tabs>
          <w:tab w:val="left" w:pos="851"/>
        </w:tabs>
        <w:spacing w:after="0" w:line="240" w:lineRule="auto"/>
        <w:rPr>
          <w:sz w:val="24"/>
          <w:szCs w:val="24"/>
          <w:lang w:val="en-GB"/>
        </w:rPr>
      </w:pPr>
      <w:r>
        <w:rPr>
          <w:sz w:val="24"/>
          <w:szCs w:val="24"/>
          <w:lang w:val="en-GB"/>
        </w:rPr>
        <w:tab/>
        <w:t xml:space="preserve">Board of Management </w:t>
      </w:r>
      <w:proofErr w:type="spellStart"/>
      <w:r>
        <w:rPr>
          <w:sz w:val="24"/>
          <w:szCs w:val="24"/>
          <w:lang w:val="en-GB"/>
        </w:rPr>
        <w:t>Ardkeeran</w:t>
      </w:r>
      <w:proofErr w:type="spellEnd"/>
      <w:r>
        <w:rPr>
          <w:sz w:val="24"/>
          <w:szCs w:val="24"/>
          <w:lang w:val="en-GB"/>
        </w:rPr>
        <w:t xml:space="preserve"> N.S.</w:t>
      </w:r>
    </w:p>
    <w:sectPr w:rsidR="00C456DA" w:rsidRPr="00AA2C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5A698C"/>
    <w:multiLevelType w:val="hybridMultilevel"/>
    <w:tmpl w:val="1122A26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761264E2"/>
    <w:multiLevelType w:val="hybridMultilevel"/>
    <w:tmpl w:val="0D1AE81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C25"/>
    <w:rsid w:val="00034457"/>
    <w:rsid w:val="000F347F"/>
    <w:rsid w:val="0028261E"/>
    <w:rsid w:val="005D41F0"/>
    <w:rsid w:val="005E5941"/>
    <w:rsid w:val="00677E32"/>
    <w:rsid w:val="008649A9"/>
    <w:rsid w:val="009A2FC9"/>
    <w:rsid w:val="00A8075C"/>
    <w:rsid w:val="00AA2C25"/>
    <w:rsid w:val="00C456D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4879816-667E-4A26-942D-E74BB8D57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26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502</Words>
  <Characters>2865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2025-09-12T17:27:00Z</dcterms:created>
  <dcterms:modified xsi:type="dcterms:W3CDTF">2025-09-12T17:27:00Z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231f479a-1de9-46d5-8d5d-0f5594d55c15</vt:lpwstr>
  </property>
</Properties>
</file>